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63D69" w14:textId="6442053E" w:rsidR="004C1124" w:rsidRDefault="00667F10" w:rsidP="0045717F">
      <w:pPr>
        <w:jc w:val="center"/>
        <w:rPr>
          <w:b/>
          <w:bCs/>
        </w:rPr>
      </w:pPr>
      <w:r>
        <w:rPr>
          <w:b/>
          <w:bCs/>
        </w:rPr>
        <w:br/>
      </w:r>
    </w:p>
    <w:p w14:paraId="2B143938" w14:textId="0EFC32D1" w:rsidR="0045717F" w:rsidRPr="00667F10" w:rsidRDefault="00FF008D" w:rsidP="0045717F">
      <w:pPr>
        <w:jc w:val="center"/>
        <w:rPr>
          <w:b/>
          <w:bCs/>
          <w:sz w:val="28"/>
          <w:szCs w:val="28"/>
        </w:rPr>
      </w:pPr>
      <w:r w:rsidRPr="00667F10">
        <w:rPr>
          <w:b/>
          <w:bCs/>
          <w:sz w:val="28"/>
          <w:szCs w:val="28"/>
        </w:rPr>
        <w:t xml:space="preserve">Trauma Program </w:t>
      </w:r>
      <w:r w:rsidR="0045717F" w:rsidRPr="00667F10">
        <w:rPr>
          <w:b/>
          <w:bCs/>
          <w:sz w:val="28"/>
          <w:szCs w:val="28"/>
        </w:rPr>
        <w:t xml:space="preserve">Performance Improvement and Patient Safety </w:t>
      </w:r>
      <w:r w:rsidRPr="00667F10">
        <w:rPr>
          <w:b/>
          <w:bCs/>
          <w:sz w:val="28"/>
          <w:szCs w:val="28"/>
        </w:rPr>
        <w:t xml:space="preserve">(PIPS) </w:t>
      </w:r>
      <w:r w:rsidR="0045717F" w:rsidRPr="00667F10">
        <w:rPr>
          <w:b/>
          <w:bCs/>
          <w:sz w:val="28"/>
          <w:szCs w:val="28"/>
        </w:rPr>
        <w:t>P</w:t>
      </w:r>
      <w:r w:rsidR="00AF0837" w:rsidRPr="00667F10">
        <w:rPr>
          <w:b/>
          <w:bCs/>
          <w:sz w:val="28"/>
          <w:szCs w:val="28"/>
        </w:rPr>
        <w:t>lan</w:t>
      </w:r>
    </w:p>
    <w:p w14:paraId="41E3F2E2" w14:textId="77777777" w:rsidR="00FF008D" w:rsidRPr="00FF008D" w:rsidRDefault="00FF008D" w:rsidP="0045717F">
      <w:pPr>
        <w:jc w:val="center"/>
        <w:rPr>
          <w:b/>
          <w:bCs/>
        </w:rPr>
      </w:pPr>
    </w:p>
    <w:p w14:paraId="60E9A443" w14:textId="77777777" w:rsidR="0045717F" w:rsidRPr="00EB1A33" w:rsidRDefault="0045717F" w:rsidP="006E50AE">
      <w:pPr>
        <w:jc w:val="center"/>
        <w:rPr>
          <w:b/>
          <w:bCs/>
        </w:rPr>
      </w:pPr>
      <w:r w:rsidRPr="00EB1A33">
        <w:rPr>
          <w:b/>
          <w:bCs/>
        </w:rPr>
        <w:t>Mission and Vision</w:t>
      </w:r>
    </w:p>
    <w:p w14:paraId="7E4F8836" w14:textId="25FF0FA4" w:rsidR="0045717F" w:rsidRDefault="0045717F">
      <w:r>
        <w:t xml:space="preserve">The mission of Androscoggin Valley Hospital </w:t>
      </w:r>
      <w:r w:rsidR="007F23B0">
        <w:t xml:space="preserve">(AVH) </w:t>
      </w:r>
      <w:r>
        <w:t xml:space="preserve">Trauma Performance Improvement &amp; Patient Safety (PIPS) Plan is to provide quality trauma care by assuring optimal trauma program operation to provide the best possible outcomes for patients.  The PIPS process promotes monitoring and evaluation of the trauma program at AVH and identifies opportunities for improvement.  The </w:t>
      </w:r>
      <w:r w:rsidR="007F23B0">
        <w:t>goal</w:t>
      </w:r>
      <w:r>
        <w:t xml:space="preserve"> of the trauma quality program is to reduce mortality and morbidity in the trauma patient population.</w:t>
      </w:r>
    </w:p>
    <w:p w14:paraId="4C2972B5" w14:textId="77777777" w:rsidR="0045717F" w:rsidRPr="00EB1A33" w:rsidRDefault="0045717F" w:rsidP="00EB1A33">
      <w:pPr>
        <w:jc w:val="center"/>
        <w:rPr>
          <w:b/>
          <w:bCs/>
        </w:rPr>
      </w:pPr>
      <w:r w:rsidRPr="00EB1A33">
        <w:rPr>
          <w:b/>
          <w:bCs/>
        </w:rPr>
        <w:t>Authority and Scope</w:t>
      </w:r>
    </w:p>
    <w:p w14:paraId="6D226397" w14:textId="0990845E" w:rsidR="0045717F" w:rsidRDefault="0045717F">
      <w:r>
        <w:t>The trauma performance improvement is under the direction of the Trauma Medical Director (TMD) as delegated by the Medical Staff and hospital</w:t>
      </w:r>
      <w:r w:rsidR="00341EB5">
        <w:t xml:space="preserve"> </w:t>
      </w:r>
      <w:proofErr w:type="gramStart"/>
      <w:r w:rsidR="00341EB5">
        <w:t>bylaws</w:t>
      </w:r>
      <w:proofErr w:type="gramEnd"/>
      <w:r w:rsidR="00341EB5">
        <w:t>.  The trauma program has the authority to monitor all the events that occur during a trauma-related episode of care.  The TMD and Trauma Program Manager (T</w:t>
      </w:r>
      <w:r w:rsidR="00453522">
        <w:t>PM</w:t>
      </w:r>
      <w:r w:rsidR="00341EB5">
        <w:t xml:space="preserve">) address performance issues, which involve multiple services and departments including pre-hospital emergency medical services. </w:t>
      </w:r>
      <w:proofErr w:type="gramStart"/>
      <w:r w:rsidR="00341EB5">
        <w:t>The TMD</w:t>
      </w:r>
      <w:proofErr w:type="gramEnd"/>
      <w:r w:rsidR="00341EB5">
        <w:t xml:space="preserve"> leads the Trauma PI process through case reviews, reviews of variances, quality indicators, complications, and complaints.  The </w:t>
      </w:r>
      <w:r w:rsidR="00453522">
        <w:t>TMD</w:t>
      </w:r>
      <w:r w:rsidR="00341EB5">
        <w:t xml:space="preserve"> will decide judgement and </w:t>
      </w:r>
      <w:r w:rsidR="000825C0">
        <w:t xml:space="preserve">if </w:t>
      </w:r>
      <w:r w:rsidR="00341EB5">
        <w:t>corrective action i</w:t>
      </w:r>
      <w:r w:rsidR="000825C0">
        <w:t>s</w:t>
      </w:r>
      <w:r w:rsidR="00341EB5">
        <w:t xml:space="preserve"> needed as determined </w:t>
      </w:r>
      <w:r w:rsidR="00C67921">
        <w:t>by the</w:t>
      </w:r>
      <w:r w:rsidR="00341EB5">
        <w:t xml:space="preserve"> </w:t>
      </w:r>
      <w:r w:rsidR="007F23B0">
        <w:t>case</w:t>
      </w:r>
      <w:r w:rsidR="00341EB5">
        <w:t xml:space="preserve"> reviews.</w:t>
      </w:r>
    </w:p>
    <w:p w14:paraId="5B538FE4" w14:textId="77777777" w:rsidR="007F23B0" w:rsidRPr="006E50AE" w:rsidRDefault="007F23B0" w:rsidP="006E50AE">
      <w:pPr>
        <w:jc w:val="center"/>
        <w:rPr>
          <w:b/>
          <w:bCs/>
        </w:rPr>
      </w:pPr>
      <w:r w:rsidRPr="006E50AE">
        <w:rPr>
          <w:b/>
          <w:bCs/>
        </w:rPr>
        <w:t>Administrative Structure</w:t>
      </w:r>
    </w:p>
    <w:p w14:paraId="2FC3F75E" w14:textId="77777777" w:rsidR="007F23B0" w:rsidRDefault="007F23B0">
      <w:r>
        <w:t xml:space="preserve">Performance Improvement consists of ongoing evaluation of all aspects of trauma care provided at AVH. The TMD and the TPM provide ongoing systematic monitoring of patient care provided by the medical, nursing, and ancillary teams.  The PIPS review consists of state performance improvement audit filters and additional AVH performance indicators.  </w:t>
      </w:r>
    </w:p>
    <w:p w14:paraId="0BF5AD50" w14:textId="2CD53285" w:rsidR="007F23B0" w:rsidRDefault="00436C9D">
      <w:r w:rsidRPr="00D30783">
        <w:rPr>
          <w:u w:val="single"/>
        </w:rPr>
        <w:t>Trauma Medi</w:t>
      </w:r>
      <w:r w:rsidR="00A74EDF">
        <w:rPr>
          <w:u w:val="single"/>
        </w:rPr>
        <w:t>c</w:t>
      </w:r>
      <w:r w:rsidRPr="00D30783">
        <w:rPr>
          <w:u w:val="single"/>
        </w:rPr>
        <w:t>al Director</w:t>
      </w:r>
      <w:r>
        <w:t>: The TMD is responsible for the clinical oversight of the PIPS. The TMD must have authority to manage trauma care.  The TMD must chair the multidisciplinary trauma committee meetings</w:t>
      </w:r>
      <w:r w:rsidR="00E701D0">
        <w:t xml:space="preserve"> (Trauma Peer Review Committee and Trauma Operations Committee)</w:t>
      </w:r>
      <w:r>
        <w:t>. The TMD works in collaboration with the nursing administration to support the nursing needs of trauma patients, develops treatment protocols along with the trauma team, and coordinates the performance improvement and peer review processes.  The TM</w:t>
      </w:r>
      <w:r w:rsidR="003A1ABF">
        <w:t>D</w:t>
      </w:r>
      <w:r>
        <w:t>, in collaboration with the TPM</w:t>
      </w:r>
      <w:r w:rsidR="00884547">
        <w:t>,</w:t>
      </w:r>
      <w:r>
        <w:t xml:space="preserve"> will have the authority to correct deficiencies in trauma care.  </w:t>
      </w:r>
    </w:p>
    <w:p w14:paraId="6B069992" w14:textId="77777777" w:rsidR="00436C9D" w:rsidRDefault="00436C9D">
      <w:r w:rsidRPr="00D30783">
        <w:rPr>
          <w:u w:val="single"/>
        </w:rPr>
        <w:t>Trauma Program Manager:</w:t>
      </w:r>
      <w:r>
        <w:t xml:space="preserve"> The TPM is fundamental to the development, implementation, and evaluation of the trauma program.  The TPM must show evidence of educational preparation and clinical experience in the care of injured patients.  The TPM works in close collaboration with the TMD and complements the director’s efforts. The TPM assumes day to day responsibility for process and performance improvement activities related to the trauma program, trauma nursing, and ancillary personnel in the care of the trauma patient.  </w:t>
      </w:r>
    </w:p>
    <w:p w14:paraId="6FB39809" w14:textId="77777777" w:rsidR="00667F10" w:rsidRDefault="00667F10"/>
    <w:p w14:paraId="425B7100" w14:textId="77777777" w:rsidR="00667F10" w:rsidRDefault="00667F10"/>
    <w:p w14:paraId="3053F0D4" w14:textId="77777777" w:rsidR="00794BE8" w:rsidRPr="006E50AE" w:rsidRDefault="00794BE8" w:rsidP="006E50AE">
      <w:pPr>
        <w:jc w:val="center"/>
        <w:rPr>
          <w:b/>
          <w:bCs/>
        </w:rPr>
      </w:pPr>
      <w:r w:rsidRPr="006E50AE">
        <w:rPr>
          <w:b/>
          <w:bCs/>
        </w:rPr>
        <w:t>Trauma Team Requirements</w:t>
      </w:r>
    </w:p>
    <w:p w14:paraId="1F4AC6C4" w14:textId="457F6718" w:rsidR="00794BE8" w:rsidRDefault="00794BE8" w:rsidP="00050194">
      <w:pPr>
        <w:pStyle w:val="ListParagraph"/>
        <w:numPr>
          <w:ilvl w:val="0"/>
          <w:numId w:val="22"/>
        </w:numPr>
        <w:spacing w:after="0"/>
      </w:pPr>
      <w:r>
        <w:t xml:space="preserve">Trauma Medical Director:  Board certified, </w:t>
      </w:r>
      <w:r w:rsidR="00A97456">
        <w:t xml:space="preserve">Current </w:t>
      </w:r>
      <w:r>
        <w:t>ATLS, oversees and leads Trauma Team Committee</w:t>
      </w:r>
    </w:p>
    <w:p w14:paraId="12B80733" w14:textId="00565A8A" w:rsidR="00794BE8" w:rsidRDefault="00794BE8" w:rsidP="00050194">
      <w:pPr>
        <w:pStyle w:val="ListParagraph"/>
        <w:numPr>
          <w:ilvl w:val="0"/>
          <w:numId w:val="22"/>
        </w:numPr>
        <w:spacing w:after="0"/>
      </w:pPr>
      <w:r>
        <w:t xml:space="preserve">General Surgery: Board certified, ATLS </w:t>
      </w:r>
    </w:p>
    <w:p w14:paraId="38F8F9A2" w14:textId="14F3FD88" w:rsidR="00794BE8" w:rsidRDefault="00794BE8" w:rsidP="00050194">
      <w:pPr>
        <w:pStyle w:val="ListParagraph"/>
        <w:numPr>
          <w:ilvl w:val="0"/>
          <w:numId w:val="22"/>
        </w:numPr>
        <w:spacing w:after="0"/>
      </w:pPr>
      <w:r>
        <w:t>Emergency Medicine</w:t>
      </w:r>
      <w:r w:rsidR="001B064A">
        <w:t xml:space="preserve"> Providers</w:t>
      </w:r>
      <w:r>
        <w:t>: Board certified, ATLS</w:t>
      </w:r>
    </w:p>
    <w:p w14:paraId="4AA670A4" w14:textId="13E4BC61" w:rsidR="00794BE8" w:rsidRDefault="004C71F2" w:rsidP="00050194">
      <w:pPr>
        <w:pStyle w:val="ListParagraph"/>
        <w:numPr>
          <w:ilvl w:val="0"/>
          <w:numId w:val="22"/>
        </w:numPr>
        <w:spacing w:after="0"/>
      </w:pPr>
      <w:r>
        <w:t>Anesthesia</w:t>
      </w:r>
    </w:p>
    <w:p w14:paraId="51FEB694" w14:textId="5D309376" w:rsidR="00C26309" w:rsidRDefault="00C26309" w:rsidP="00050194">
      <w:pPr>
        <w:pStyle w:val="ListParagraph"/>
        <w:numPr>
          <w:ilvl w:val="0"/>
          <w:numId w:val="22"/>
        </w:numPr>
        <w:spacing w:after="0"/>
      </w:pPr>
      <w:r>
        <w:t xml:space="preserve">Trauma Registrar: </w:t>
      </w:r>
      <w:r w:rsidR="00C519B2">
        <w:t>The trauma registrar must complete a trauma registry educational orientation program and be aware of quality and performance improvement principles and initiatives.</w:t>
      </w:r>
    </w:p>
    <w:p w14:paraId="56CBC6C0" w14:textId="77777777" w:rsidR="00F85E3F" w:rsidRDefault="00F85E3F" w:rsidP="00050194">
      <w:pPr>
        <w:pStyle w:val="ListParagraph"/>
        <w:numPr>
          <w:ilvl w:val="0"/>
          <w:numId w:val="22"/>
        </w:numPr>
        <w:spacing w:after="0"/>
      </w:pPr>
      <w:r>
        <w:t>Emergency Department Nurses: TNCC, annual skills competency to include trauma skills</w:t>
      </w:r>
      <w:r w:rsidR="006E50AE">
        <w:t>.</w:t>
      </w:r>
    </w:p>
    <w:p w14:paraId="629491DC" w14:textId="77777777" w:rsidR="00F85E3F" w:rsidRDefault="00E934E9">
      <w:r>
        <w:t xml:space="preserve"> </w:t>
      </w:r>
    </w:p>
    <w:p w14:paraId="78AC8427" w14:textId="77777777" w:rsidR="00F85E3F" w:rsidRPr="006E50AE" w:rsidRDefault="00F85E3F" w:rsidP="006E50AE">
      <w:pPr>
        <w:jc w:val="center"/>
        <w:rPr>
          <w:b/>
          <w:bCs/>
        </w:rPr>
      </w:pPr>
      <w:r w:rsidRPr="006E50AE">
        <w:rPr>
          <w:b/>
          <w:bCs/>
        </w:rPr>
        <w:t>Trauma Patient Population Criteria</w:t>
      </w:r>
    </w:p>
    <w:p w14:paraId="0D56C734" w14:textId="77777777" w:rsidR="00F85E3F" w:rsidRDefault="00E934E9">
      <w:r>
        <w:t>Criteria for determining which patients undergo monitoring and evaluation of care is correlated with state and hospital-specific indicators. A review of care using these pre-established indicators is conducted for those patients:</w:t>
      </w:r>
    </w:p>
    <w:p w14:paraId="5524D342" w14:textId="77777777" w:rsidR="00E934E9" w:rsidRDefault="00E934E9">
      <w:r>
        <w:t>ICD-10-CM diagnosis code (S00-S99 with 7</w:t>
      </w:r>
      <w:r w:rsidRPr="00E934E9">
        <w:rPr>
          <w:vertAlign w:val="superscript"/>
        </w:rPr>
        <w:t>th</w:t>
      </w:r>
      <w:r>
        <w:t xml:space="preserve"> character modifiers of A, B, or C only, T07, T14, T70/A1-T79.A9 with 7</w:t>
      </w:r>
      <w:r w:rsidRPr="00E934E9">
        <w:rPr>
          <w:vertAlign w:val="superscript"/>
        </w:rPr>
        <w:t>th</w:t>
      </w:r>
      <w:r>
        <w:t xml:space="preserve"> character </w:t>
      </w:r>
      <w:r w:rsidR="00CA4712">
        <w:t>modifier</w:t>
      </w:r>
      <w:r>
        <w:t xml:space="preserve"> of A only.  Isolated </w:t>
      </w:r>
      <w:r w:rsidR="00CA4712">
        <w:t>injuries</w:t>
      </w:r>
      <w:r>
        <w:t xml:space="preserve"> with ICD-10-CM code S00-S90 will be excluded. Traumatic injury must have been sustained within 14 days of initial hospital encounter. </w:t>
      </w:r>
    </w:p>
    <w:p w14:paraId="00C95BC1" w14:textId="15BAEFE8" w:rsidR="00E934E9" w:rsidRDefault="00E934E9">
      <w:r>
        <w:t>Patients with qualifying ICD</w:t>
      </w:r>
      <w:r w:rsidR="00A97456">
        <w:t>-</w:t>
      </w:r>
      <w:r>
        <w:t xml:space="preserve">10-CM diagnosis codes </w:t>
      </w:r>
      <w:r w:rsidR="00105FAB">
        <w:t xml:space="preserve">must also meet at least (1) of the </w:t>
      </w:r>
      <w:proofErr w:type="gramStart"/>
      <w:r w:rsidR="00105FAB">
        <w:t>below criteria</w:t>
      </w:r>
      <w:proofErr w:type="gramEnd"/>
      <w:r w:rsidR="00105FAB">
        <w:t>:</w:t>
      </w:r>
    </w:p>
    <w:p w14:paraId="47D1A73F" w14:textId="77777777" w:rsidR="00105FAB" w:rsidRDefault="00105FAB" w:rsidP="00CA4712">
      <w:pPr>
        <w:pStyle w:val="ListParagraph"/>
        <w:numPr>
          <w:ilvl w:val="0"/>
          <w:numId w:val="2"/>
        </w:numPr>
      </w:pPr>
      <w:r>
        <w:t xml:space="preserve">Direct admission to the hospital (exclude patients </w:t>
      </w:r>
      <w:r w:rsidR="00CA4712">
        <w:t>admitted for elective and/or planned surgical intervention)</w:t>
      </w:r>
    </w:p>
    <w:p w14:paraId="5109F534" w14:textId="19E3FDE2" w:rsidR="00CA4712" w:rsidRDefault="00CA4712" w:rsidP="00CA4712">
      <w:pPr>
        <w:pStyle w:val="ListParagraph"/>
        <w:numPr>
          <w:ilvl w:val="0"/>
          <w:numId w:val="2"/>
        </w:numPr>
      </w:pPr>
      <w:r>
        <w:t xml:space="preserve">Inpatient admission and/or </w:t>
      </w:r>
      <w:r w:rsidR="00CA37A5">
        <w:t>observation status</w:t>
      </w:r>
    </w:p>
    <w:p w14:paraId="06109E9E" w14:textId="77777777" w:rsidR="00CA4712" w:rsidRDefault="00CA4712" w:rsidP="00CA4712">
      <w:pPr>
        <w:pStyle w:val="ListParagraph"/>
        <w:numPr>
          <w:ilvl w:val="0"/>
          <w:numId w:val="2"/>
        </w:numPr>
      </w:pPr>
      <w:r>
        <w:t>Transfer from one acute care hospital to another acute care hospital</w:t>
      </w:r>
    </w:p>
    <w:p w14:paraId="46A1B4E4" w14:textId="77777777" w:rsidR="00CA4712" w:rsidRDefault="00CA4712" w:rsidP="00CA4712">
      <w:pPr>
        <w:pStyle w:val="ListParagraph"/>
        <w:numPr>
          <w:ilvl w:val="0"/>
          <w:numId w:val="2"/>
        </w:numPr>
      </w:pPr>
      <w:r>
        <w:t>Trauma related death (DOA, death in ED, death in hospital)</w:t>
      </w:r>
    </w:p>
    <w:p w14:paraId="44A57016" w14:textId="77777777" w:rsidR="00CA4712" w:rsidRPr="00A52CB4" w:rsidRDefault="00CA4712" w:rsidP="00CA4712">
      <w:r w:rsidRPr="00A52CB4">
        <w:t>The following qualifiers are additional reasons for inclusion in the trauma registry and undergoing trauma performance improvement review:</w:t>
      </w:r>
    </w:p>
    <w:p w14:paraId="19C9CCFE" w14:textId="77777777" w:rsidR="00CA4712" w:rsidRPr="00A52CB4" w:rsidRDefault="00CA4712" w:rsidP="00CA4712">
      <w:pPr>
        <w:pStyle w:val="ListParagraph"/>
        <w:numPr>
          <w:ilvl w:val="1"/>
          <w:numId w:val="4"/>
        </w:numPr>
      </w:pPr>
      <w:r w:rsidRPr="00A52CB4">
        <w:t xml:space="preserve">All trauma alerts or activations discharged home or admitted without injury </w:t>
      </w:r>
      <w:r w:rsidR="00D30783" w:rsidRPr="00A52CB4">
        <w:t>diagnosis.</w:t>
      </w:r>
      <w:r w:rsidRPr="00A52CB4">
        <w:t xml:space="preserve"> </w:t>
      </w:r>
    </w:p>
    <w:p w14:paraId="6DC9ED4F" w14:textId="77777777" w:rsidR="00CA4712" w:rsidRPr="00A52CB4" w:rsidRDefault="00CA4712" w:rsidP="00CA4712">
      <w:pPr>
        <w:pStyle w:val="ListParagraph"/>
        <w:numPr>
          <w:ilvl w:val="1"/>
          <w:numId w:val="4"/>
        </w:numPr>
      </w:pPr>
      <w:r w:rsidRPr="00A52CB4">
        <w:t>Drownings or near-drownings</w:t>
      </w:r>
    </w:p>
    <w:p w14:paraId="76A1E303" w14:textId="6D49E7A4" w:rsidR="00CA4712" w:rsidRPr="00A52CB4" w:rsidRDefault="00A97456" w:rsidP="00CA4712">
      <w:pPr>
        <w:pStyle w:val="ListParagraph"/>
        <w:numPr>
          <w:ilvl w:val="1"/>
          <w:numId w:val="4"/>
        </w:numPr>
      </w:pPr>
      <w:r>
        <w:t>H</w:t>
      </w:r>
      <w:r w:rsidR="00CA4712" w:rsidRPr="00A52CB4">
        <w:t>angings</w:t>
      </w:r>
    </w:p>
    <w:p w14:paraId="3B8ED8E9" w14:textId="77777777" w:rsidR="00105FAB" w:rsidRDefault="00105FAB"/>
    <w:p w14:paraId="72242EFE" w14:textId="77777777" w:rsidR="00105FAB" w:rsidRPr="006E50AE" w:rsidRDefault="00105FAB" w:rsidP="00105FAB">
      <w:pPr>
        <w:jc w:val="center"/>
        <w:rPr>
          <w:b/>
          <w:bCs/>
        </w:rPr>
      </w:pPr>
      <w:r w:rsidRPr="006E50AE">
        <w:rPr>
          <w:b/>
          <w:bCs/>
        </w:rPr>
        <w:t>Data Collection and Analysis</w:t>
      </w:r>
    </w:p>
    <w:p w14:paraId="712BC9FF" w14:textId="77777777" w:rsidR="00794BE8" w:rsidRPr="00E73D1B" w:rsidRDefault="00105FAB" w:rsidP="00105FAB">
      <w:pPr>
        <w:pStyle w:val="ListParagraph"/>
        <w:numPr>
          <w:ilvl w:val="0"/>
          <w:numId w:val="1"/>
        </w:numPr>
        <w:rPr>
          <w:b/>
          <w:bCs/>
        </w:rPr>
      </w:pPr>
      <w:r w:rsidRPr="00E73D1B">
        <w:rPr>
          <w:b/>
          <w:bCs/>
        </w:rPr>
        <w:t>Data Collection</w:t>
      </w:r>
    </w:p>
    <w:p w14:paraId="37F12211" w14:textId="5DFB3C5C" w:rsidR="00105FAB" w:rsidRDefault="009400F3" w:rsidP="00105FAB">
      <w:pPr>
        <w:ind w:left="720"/>
      </w:pPr>
      <w:r>
        <w:t>Data Definitions are consistent with the NH Data Dictionary.   Quality indicators for continuous or periodic evaluation of aspects of care are determined by the NH State Trauma System audit filters as well as developed by the AVH PIPS program.</w:t>
      </w:r>
      <w:r w:rsidR="00105FAB">
        <w:t xml:space="preserve"> Data collection shall be used to review, evaluate, and improve delivery of trauma care in the pre-hospital and hospital setting.  </w:t>
      </w:r>
      <w:r w:rsidR="00105FAB">
        <w:lastRenderedPageBreak/>
        <w:t xml:space="preserve">Appropriateness of care and patient outcomes will be reviewed through primary, secondary, and tertiary </w:t>
      </w:r>
      <w:r w:rsidR="007B174F">
        <w:t xml:space="preserve">and quaternary </w:t>
      </w:r>
      <w:r w:rsidR="00105FAB">
        <w:t>review when necessary.</w:t>
      </w:r>
      <w:r w:rsidR="00D805E1">
        <w:t xml:space="preserve"> Information shall be collected through:</w:t>
      </w:r>
    </w:p>
    <w:p w14:paraId="38B4A557" w14:textId="77777777" w:rsidR="00D805E1" w:rsidRDefault="00D805E1" w:rsidP="00B14540">
      <w:pPr>
        <w:pStyle w:val="ListParagraph"/>
        <w:numPr>
          <w:ilvl w:val="1"/>
          <w:numId w:val="6"/>
        </w:numPr>
      </w:pPr>
      <w:r>
        <w:t>Hospital medical records</w:t>
      </w:r>
    </w:p>
    <w:p w14:paraId="0537D92B" w14:textId="77777777" w:rsidR="00D805E1" w:rsidRDefault="00D805E1" w:rsidP="00B14540">
      <w:pPr>
        <w:pStyle w:val="ListParagraph"/>
        <w:numPr>
          <w:ilvl w:val="1"/>
          <w:numId w:val="6"/>
        </w:numPr>
      </w:pPr>
      <w:r>
        <w:t>Prehospital patient care reports</w:t>
      </w:r>
    </w:p>
    <w:p w14:paraId="04E4937F" w14:textId="77777777" w:rsidR="00D805E1" w:rsidRDefault="00D805E1" w:rsidP="00B14540">
      <w:pPr>
        <w:pStyle w:val="ListParagraph"/>
        <w:numPr>
          <w:ilvl w:val="1"/>
          <w:numId w:val="6"/>
        </w:numPr>
      </w:pPr>
      <w:r>
        <w:t>Medical examiner reports</w:t>
      </w:r>
    </w:p>
    <w:p w14:paraId="4FFB2E9A" w14:textId="79776C21" w:rsidR="00D805E1" w:rsidRDefault="00D805E1" w:rsidP="00B14540">
      <w:pPr>
        <w:pStyle w:val="ListParagraph"/>
        <w:numPr>
          <w:ilvl w:val="1"/>
          <w:numId w:val="6"/>
        </w:numPr>
      </w:pPr>
      <w:r>
        <w:t>Provider</w:t>
      </w:r>
      <w:r w:rsidR="0092350A">
        <w:t xml:space="preserve"> and nurse leader</w:t>
      </w:r>
      <w:r>
        <w:t xml:space="preserve"> unit rounds</w:t>
      </w:r>
    </w:p>
    <w:p w14:paraId="72379E03" w14:textId="77777777" w:rsidR="00D805E1" w:rsidRDefault="00D805E1" w:rsidP="00B14540">
      <w:pPr>
        <w:pStyle w:val="ListParagraph"/>
        <w:numPr>
          <w:ilvl w:val="1"/>
          <w:numId w:val="6"/>
        </w:numPr>
      </w:pPr>
      <w:r>
        <w:t>Trauma program staff observations</w:t>
      </w:r>
    </w:p>
    <w:p w14:paraId="5AB5D1A6" w14:textId="77777777" w:rsidR="00D805E1" w:rsidRDefault="00D805E1" w:rsidP="00B14540">
      <w:pPr>
        <w:pStyle w:val="ListParagraph"/>
        <w:numPr>
          <w:ilvl w:val="1"/>
          <w:numId w:val="6"/>
        </w:numPr>
      </w:pPr>
      <w:r>
        <w:t>Concerns from other non-specified sources</w:t>
      </w:r>
    </w:p>
    <w:p w14:paraId="278B4FC3" w14:textId="7618FA3E" w:rsidR="00952AE7" w:rsidRDefault="00B14540" w:rsidP="00952AE7">
      <w:r>
        <w:t xml:space="preserve">Once information is abstracted, it will be analyzed, and events identified for review and deficiencies in care or process.  </w:t>
      </w:r>
    </w:p>
    <w:p w14:paraId="267FA982" w14:textId="77777777" w:rsidR="00952AE7" w:rsidRPr="00E73D1B" w:rsidRDefault="00952AE7" w:rsidP="00952AE7">
      <w:pPr>
        <w:pStyle w:val="ListParagraph"/>
        <w:numPr>
          <w:ilvl w:val="0"/>
          <w:numId w:val="1"/>
        </w:numPr>
        <w:rPr>
          <w:b/>
          <w:bCs/>
        </w:rPr>
      </w:pPr>
      <w:r w:rsidRPr="00E73D1B">
        <w:rPr>
          <w:b/>
          <w:bCs/>
        </w:rPr>
        <w:t>Data Analysis</w:t>
      </w:r>
    </w:p>
    <w:p w14:paraId="0A96A683" w14:textId="48993EDE" w:rsidR="00952AE7" w:rsidRDefault="00952AE7" w:rsidP="00952AE7">
      <w:pPr>
        <w:ind w:left="360"/>
      </w:pPr>
      <w:r>
        <w:t xml:space="preserve">The state and AVH indicators will be used to trend incidents, benchmark performance, and identify cases for committee review.  The indicators will also be used to evaluate processes, outcomes, and consistency of trauma care.  Patients who meet criteria for review will be screened using the </w:t>
      </w:r>
      <w:r w:rsidR="00144E6C">
        <w:t>established list of quality indicators and reviewed for variances, morbidity, and mortality.  Selected cases will then</w:t>
      </w:r>
      <w:r w:rsidR="00E73D1B">
        <w:t xml:space="preserve"> be</w:t>
      </w:r>
      <w:r w:rsidR="00144E6C">
        <w:t xml:space="preserve"> </w:t>
      </w:r>
      <w:r w:rsidR="00E73D1B">
        <w:t>reviewe</w:t>
      </w:r>
      <w:r w:rsidR="0092350A">
        <w:t>d</w:t>
      </w:r>
      <w:r w:rsidR="00144E6C">
        <w:t>.</w:t>
      </w:r>
    </w:p>
    <w:p w14:paraId="507EB19A" w14:textId="77777777" w:rsidR="00E73D1B" w:rsidRPr="0059622C" w:rsidRDefault="00E73D1B" w:rsidP="00E73D1B">
      <w:pPr>
        <w:pStyle w:val="ListParagraph"/>
        <w:numPr>
          <w:ilvl w:val="0"/>
          <w:numId w:val="1"/>
        </w:numPr>
        <w:rPr>
          <w:b/>
          <w:bCs/>
        </w:rPr>
      </w:pPr>
      <w:r w:rsidRPr="0059622C">
        <w:rPr>
          <w:b/>
          <w:bCs/>
        </w:rPr>
        <w:t>Validation</w:t>
      </w:r>
    </w:p>
    <w:p w14:paraId="239E30CE" w14:textId="12D98824" w:rsidR="00644FB7" w:rsidRDefault="00644FB7" w:rsidP="00E73D1B">
      <w:pPr>
        <w:pStyle w:val="ListParagraph"/>
        <w:numPr>
          <w:ilvl w:val="0"/>
          <w:numId w:val="9"/>
        </w:numPr>
      </w:pPr>
      <w:r w:rsidRPr="00644FB7">
        <w:t>Trauma data abstracted from the above sources will be entered into the State of NH trauma database</w:t>
      </w:r>
      <w:r w:rsidR="00A34AFD">
        <w:t>, f</w:t>
      </w:r>
      <w:r w:rsidRPr="00644FB7">
        <w:t>ollowing the data fields set out by State of New Hampshire</w:t>
      </w:r>
      <w:r w:rsidR="00A34AFD">
        <w:t>.</w:t>
      </w:r>
    </w:p>
    <w:p w14:paraId="5AED6317" w14:textId="16E60EAA" w:rsidR="004F29E8" w:rsidRDefault="004F29E8" w:rsidP="00E73D1B">
      <w:pPr>
        <w:pStyle w:val="ListParagraph"/>
        <w:numPr>
          <w:ilvl w:val="0"/>
          <w:numId w:val="9"/>
        </w:numPr>
      </w:pPr>
      <w:r>
        <w:t xml:space="preserve">Inter-rater reliability will be established </w:t>
      </w:r>
      <w:r w:rsidR="00842184">
        <w:t>by a secondary</w:t>
      </w:r>
      <w:r w:rsidR="009E539F">
        <w:t xml:space="preserve"> review of data by the Trauma Registrar for a</w:t>
      </w:r>
      <w:r w:rsidR="0092350A">
        <w:t>t least one</w:t>
      </w:r>
      <w:r w:rsidR="009E539F">
        <w:t xml:space="preserve"> random case each month.</w:t>
      </w:r>
      <w:r>
        <w:t xml:space="preserve">  </w:t>
      </w:r>
    </w:p>
    <w:p w14:paraId="53D67C29" w14:textId="01CA4587" w:rsidR="00794BE8" w:rsidRDefault="0092350A" w:rsidP="00644FB7">
      <w:pPr>
        <w:pStyle w:val="ListParagraph"/>
        <w:numPr>
          <w:ilvl w:val="0"/>
          <w:numId w:val="9"/>
        </w:numPr>
      </w:pPr>
      <w:r>
        <w:t>All events will be reviewed by the TPM or designee to determine if secondary review by the TMD is indicated.</w:t>
      </w:r>
      <w:r w:rsidR="00644FB7" w:rsidRPr="00644FB7">
        <w:t xml:space="preserve"> Cases will be compared against EMR charts for completene</w:t>
      </w:r>
      <w:r w:rsidR="00644FB7">
        <w:t>s</w:t>
      </w:r>
      <w:r w:rsidR="00644FB7" w:rsidRPr="00644FB7">
        <w:t>s during the review</w:t>
      </w:r>
      <w:r w:rsidR="00644FB7">
        <w:t xml:space="preserve"> w</w:t>
      </w:r>
      <w:r w:rsidR="00644FB7" w:rsidRPr="00644FB7">
        <w:t xml:space="preserve">ith large discrepancy or missing data noted. </w:t>
      </w:r>
    </w:p>
    <w:p w14:paraId="333F9E1E" w14:textId="77777777" w:rsidR="00644FB7" w:rsidRDefault="00644FB7" w:rsidP="00644FB7">
      <w:pPr>
        <w:pStyle w:val="ListParagraph"/>
        <w:ind w:left="1080"/>
      </w:pPr>
    </w:p>
    <w:p w14:paraId="66661B97" w14:textId="77777777" w:rsidR="00794BE8" w:rsidRDefault="00E775F0" w:rsidP="00E775F0">
      <w:pPr>
        <w:pStyle w:val="ListParagraph"/>
        <w:numPr>
          <w:ilvl w:val="0"/>
          <w:numId w:val="1"/>
        </w:numPr>
        <w:rPr>
          <w:b/>
          <w:bCs/>
        </w:rPr>
      </w:pPr>
      <w:r w:rsidRPr="00B06604">
        <w:rPr>
          <w:b/>
          <w:bCs/>
        </w:rPr>
        <w:t xml:space="preserve">Event </w:t>
      </w:r>
      <w:r w:rsidR="00B06604" w:rsidRPr="00B06604">
        <w:rPr>
          <w:b/>
          <w:bCs/>
        </w:rPr>
        <w:t>Identification</w:t>
      </w:r>
    </w:p>
    <w:p w14:paraId="76B03355" w14:textId="3CCDB306" w:rsidR="00265050" w:rsidRDefault="00DF3BB0" w:rsidP="00DF3BB0">
      <w:pPr>
        <w:pStyle w:val="ListParagraph"/>
      </w:pPr>
      <w:r>
        <w:t>Event identification may be brought forth by a variety of sources including but not limited to: Individual personnel reporting, morning report or daily sign-outs, case abstraction, registry surveillance, use of clinical guideline variances, patient relations, or risk management.  The scope for event review must extend from prehospital care to hospital discharge.</w:t>
      </w:r>
    </w:p>
    <w:p w14:paraId="2C06D7E2" w14:textId="77777777" w:rsidR="00E775F0" w:rsidRDefault="00E775F0" w:rsidP="00E775F0">
      <w:pPr>
        <w:pStyle w:val="ListParagraph"/>
      </w:pPr>
    </w:p>
    <w:p w14:paraId="1D94CF0C" w14:textId="77777777" w:rsidR="00E775F0" w:rsidRPr="00AA08EB" w:rsidRDefault="00E775F0" w:rsidP="00E775F0">
      <w:pPr>
        <w:pStyle w:val="ListParagraph"/>
        <w:rPr>
          <w:b/>
          <w:bCs/>
        </w:rPr>
      </w:pPr>
      <w:r w:rsidRPr="00AA08EB">
        <w:rPr>
          <w:b/>
          <w:bCs/>
        </w:rPr>
        <w:t>Core Measures</w:t>
      </w:r>
    </w:p>
    <w:p w14:paraId="70D7BFF2" w14:textId="77777777" w:rsidR="00E775F0" w:rsidRDefault="00E775F0" w:rsidP="00E775F0">
      <w:pPr>
        <w:pStyle w:val="ListParagraph"/>
      </w:pPr>
    </w:p>
    <w:p w14:paraId="1FEB96C9" w14:textId="24A2459A" w:rsidR="0045717F" w:rsidRPr="002E126F" w:rsidRDefault="00E775F0" w:rsidP="00AA08EB">
      <w:pPr>
        <w:pStyle w:val="ListParagraph"/>
        <w:numPr>
          <w:ilvl w:val="0"/>
          <w:numId w:val="10"/>
        </w:numPr>
      </w:pPr>
      <w:r w:rsidRPr="002E126F">
        <w:t xml:space="preserve">Mortality review </w:t>
      </w:r>
      <w:r w:rsidR="00B82AE5">
        <w:t xml:space="preserve"> </w:t>
      </w:r>
    </w:p>
    <w:p w14:paraId="2C0457D7" w14:textId="3AF80E0F" w:rsidR="00E775F0" w:rsidRPr="002E126F" w:rsidRDefault="00DA478B" w:rsidP="00AA08EB">
      <w:pPr>
        <w:pStyle w:val="ListParagraph"/>
        <w:numPr>
          <w:ilvl w:val="0"/>
          <w:numId w:val="10"/>
        </w:numPr>
      </w:pPr>
      <w:r>
        <w:t>Surgeon</w:t>
      </w:r>
      <w:r w:rsidR="00E775F0" w:rsidRPr="002E126F">
        <w:t xml:space="preserve"> response to the emergency department </w:t>
      </w:r>
    </w:p>
    <w:p w14:paraId="3DAA9D23" w14:textId="12D5822C" w:rsidR="00E775F0" w:rsidRPr="002E126F" w:rsidRDefault="00E775F0" w:rsidP="00AA08EB">
      <w:pPr>
        <w:pStyle w:val="ListParagraph"/>
        <w:numPr>
          <w:ilvl w:val="0"/>
          <w:numId w:val="10"/>
        </w:numPr>
      </w:pPr>
      <w:r w:rsidRPr="002E126F">
        <w:t xml:space="preserve">Trauma team activation criteria </w:t>
      </w:r>
    </w:p>
    <w:p w14:paraId="555B0CDF" w14:textId="2DD078F5" w:rsidR="00E775F0" w:rsidRPr="002E126F" w:rsidRDefault="00E775F0" w:rsidP="00AA08EB">
      <w:pPr>
        <w:pStyle w:val="ListParagraph"/>
        <w:numPr>
          <w:ilvl w:val="0"/>
          <w:numId w:val="10"/>
        </w:numPr>
      </w:pPr>
      <w:r w:rsidRPr="002E126F">
        <w:t xml:space="preserve">All trauma team activations must be categorized by level of response </w:t>
      </w:r>
    </w:p>
    <w:p w14:paraId="0D2F918C" w14:textId="5E3A4ACF" w:rsidR="00E775F0" w:rsidRPr="002E126F" w:rsidRDefault="00E775F0" w:rsidP="00AA08EB">
      <w:pPr>
        <w:pStyle w:val="ListParagraph"/>
        <w:numPr>
          <w:ilvl w:val="0"/>
          <w:numId w:val="10"/>
        </w:numPr>
      </w:pPr>
      <w:r w:rsidRPr="002E126F">
        <w:t xml:space="preserve">Potential over triage and under triage cases should be identified and reviewed </w:t>
      </w:r>
      <w:r w:rsidR="009B5E15">
        <w:t>bi-</w:t>
      </w:r>
      <w:r w:rsidRPr="002E126F">
        <w:t xml:space="preserve">monthly </w:t>
      </w:r>
    </w:p>
    <w:p w14:paraId="0ECF4B0B" w14:textId="55912A88" w:rsidR="00A61354" w:rsidRPr="002E126F" w:rsidRDefault="00A61354" w:rsidP="00AA08EB">
      <w:pPr>
        <w:pStyle w:val="ListParagraph"/>
        <w:numPr>
          <w:ilvl w:val="0"/>
          <w:numId w:val="10"/>
        </w:numPr>
      </w:pPr>
      <w:r w:rsidRPr="002E126F">
        <w:t xml:space="preserve">Response times of </w:t>
      </w:r>
      <w:r w:rsidR="00B8010B">
        <w:t>surgical services personnel</w:t>
      </w:r>
      <w:r w:rsidRPr="002E126F">
        <w:t xml:space="preserve"> when responding </w:t>
      </w:r>
    </w:p>
    <w:p w14:paraId="22C6B972" w14:textId="77777777" w:rsidR="00A61354" w:rsidRPr="002E126F" w:rsidRDefault="00A61354" w:rsidP="00AA08EB">
      <w:pPr>
        <w:pStyle w:val="ListParagraph"/>
        <w:numPr>
          <w:ilvl w:val="0"/>
          <w:numId w:val="10"/>
        </w:numPr>
      </w:pPr>
      <w:r w:rsidRPr="002E126F">
        <w:t>Transfers to a higher level of care</w:t>
      </w:r>
    </w:p>
    <w:p w14:paraId="0DEFBEAA" w14:textId="77777777" w:rsidR="00A61354" w:rsidRDefault="00A61354" w:rsidP="00A61354">
      <w:pPr>
        <w:pStyle w:val="ListParagraph"/>
      </w:pPr>
    </w:p>
    <w:p w14:paraId="580FB4D8" w14:textId="44E935CC" w:rsidR="0045717F" w:rsidRDefault="00A61354" w:rsidP="001E7037">
      <w:pPr>
        <w:pStyle w:val="ListParagraph"/>
      </w:pPr>
      <w:r w:rsidRPr="00AA08EB">
        <w:rPr>
          <w:b/>
          <w:bCs/>
        </w:rPr>
        <w:t>Audit filters</w:t>
      </w:r>
      <w:r>
        <w:t xml:space="preserve"> (derived from practice guidelines, process variances)</w:t>
      </w:r>
    </w:p>
    <w:p w14:paraId="0BC84F0A" w14:textId="710DEB64" w:rsidR="008870F9" w:rsidRDefault="008870F9" w:rsidP="00C05C57">
      <w:pPr>
        <w:pStyle w:val="ListParagraph"/>
        <w:numPr>
          <w:ilvl w:val="1"/>
          <w:numId w:val="13"/>
        </w:numPr>
      </w:pPr>
      <w:r>
        <w:t>Mortality</w:t>
      </w:r>
    </w:p>
    <w:p w14:paraId="6D999E8E" w14:textId="5D57C909" w:rsidR="00F77125" w:rsidRPr="002E126F" w:rsidRDefault="00F77125" w:rsidP="00C05C57">
      <w:pPr>
        <w:pStyle w:val="ListParagraph"/>
        <w:numPr>
          <w:ilvl w:val="1"/>
          <w:numId w:val="13"/>
        </w:numPr>
      </w:pPr>
      <w:r w:rsidRPr="002E126F">
        <w:t>Admission service concern</w:t>
      </w:r>
    </w:p>
    <w:p w14:paraId="3964907E" w14:textId="77777777" w:rsidR="00F77125" w:rsidRPr="002E126F" w:rsidRDefault="00F77125" w:rsidP="00C05C57">
      <w:pPr>
        <w:pStyle w:val="ListParagraph"/>
        <w:numPr>
          <w:ilvl w:val="1"/>
          <w:numId w:val="13"/>
        </w:numPr>
      </w:pPr>
      <w:r w:rsidRPr="002E126F">
        <w:t>AMA review</w:t>
      </w:r>
    </w:p>
    <w:p w14:paraId="6208029F" w14:textId="77777777" w:rsidR="00F77125" w:rsidRPr="002E126F" w:rsidRDefault="00F77125" w:rsidP="00C05C57">
      <w:pPr>
        <w:pStyle w:val="ListParagraph"/>
        <w:numPr>
          <w:ilvl w:val="1"/>
          <w:numId w:val="13"/>
        </w:numPr>
      </w:pPr>
      <w:r w:rsidRPr="002E126F">
        <w:t>Complication</w:t>
      </w:r>
    </w:p>
    <w:p w14:paraId="2CEB5616" w14:textId="255F6426" w:rsidR="002E126F" w:rsidRDefault="002E126F" w:rsidP="00C05C57">
      <w:pPr>
        <w:pStyle w:val="ListParagraph"/>
        <w:numPr>
          <w:ilvl w:val="0"/>
          <w:numId w:val="12"/>
        </w:numPr>
      </w:pPr>
      <w:r>
        <w:t>SOC variance concern</w:t>
      </w:r>
    </w:p>
    <w:p w14:paraId="444D0098" w14:textId="6ABE9873" w:rsidR="00F77125" w:rsidRPr="002E126F" w:rsidRDefault="00F77125" w:rsidP="00C05C57">
      <w:pPr>
        <w:pStyle w:val="ListParagraph"/>
        <w:numPr>
          <w:ilvl w:val="0"/>
          <w:numId w:val="12"/>
        </w:numPr>
      </w:pPr>
      <w:r w:rsidRPr="002E126F">
        <w:t>Delay in diagnosis</w:t>
      </w:r>
    </w:p>
    <w:p w14:paraId="3AE587EA" w14:textId="77777777" w:rsidR="00F77125" w:rsidRPr="002E126F" w:rsidRDefault="00F77125" w:rsidP="00C05C57">
      <w:pPr>
        <w:pStyle w:val="ListParagraph"/>
        <w:numPr>
          <w:ilvl w:val="0"/>
          <w:numId w:val="12"/>
        </w:numPr>
      </w:pPr>
      <w:r w:rsidRPr="002E126F">
        <w:t>ED documentation variance</w:t>
      </w:r>
    </w:p>
    <w:p w14:paraId="129BEF68" w14:textId="4CF85C87" w:rsidR="00F77125" w:rsidRPr="002E126F" w:rsidRDefault="00F77125" w:rsidP="00C05C57">
      <w:pPr>
        <w:pStyle w:val="ListParagraph"/>
        <w:numPr>
          <w:ilvl w:val="0"/>
          <w:numId w:val="12"/>
        </w:numPr>
      </w:pPr>
      <w:r w:rsidRPr="002E126F">
        <w:t>ED LOS&gt;</w:t>
      </w:r>
      <w:r w:rsidR="008870F9">
        <w:t xml:space="preserve">6 </w:t>
      </w:r>
      <w:r w:rsidRPr="002E126F">
        <w:t>hours for admitted patients</w:t>
      </w:r>
    </w:p>
    <w:p w14:paraId="033C22A1" w14:textId="77777777" w:rsidR="00F77125" w:rsidRPr="002E126F" w:rsidRDefault="00F77125" w:rsidP="00C05C57">
      <w:pPr>
        <w:pStyle w:val="ListParagraph"/>
        <w:numPr>
          <w:ilvl w:val="0"/>
          <w:numId w:val="12"/>
        </w:numPr>
      </w:pPr>
      <w:r w:rsidRPr="002E126F">
        <w:t>EMS airway concern</w:t>
      </w:r>
    </w:p>
    <w:p w14:paraId="350936A8" w14:textId="77777777" w:rsidR="00F77125" w:rsidRPr="002E126F" w:rsidRDefault="00F77125" w:rsidP="00C05C57">
      <w:pPr>
        <w:pStyle w:val="ListParagraph"/>
        <w:numPr>
          <w:ilvl w:val="0"/>
          <w:numId w:val="12"/>
        </w:numPr>
      </w:pPr>
      <w:r w:rsidRPr="002E126F">
        <w:t>EMS spinal immobilization concern</w:t>
      </w:r>
    </w:p>
    <w:p w14:paraId="34F70836" w14:textId="7710B8CE" w:rsidR="002E126F" w:rsidRPr="002E126F" w:rsidRDefault="002E126F" w:rsidP="002E126F">
      <w:pPr>
        <w:pStyle w:val="ListParagraph"/>
        <w:numPr>
          <w:ilvl w:val="0"/>
          <w:numId w:val="12"/>
        </w:numPr>
      </w:pPr>
      <w:r w:rsidRPr="002E126F">
        <w:t>Hospital re-admission</w:t>
      </w:r>
      <w:r w:rsidR="008870F9">
        <w:t xml:space="preserve"> &lt; = 30 days</w:t>
      </w:r>
    </w:p>
    <w:p w14:paraId="5B4B8EDB" w14:textId="521EAF18" w:rsidR="002E126F" w:rsidRPr="002E126F" w:rsidRDefault="002E126F" w:rsidP="002E126F">
      <w:pPr>
        <w:pStyle w:val="ListParagraph"/>
        <w:numPr>
          <w:ilvl w:val="0"/>
          <w:numId w:val="12"/>
        </w:numPr>
      </w:pPr>
      <w:r w:rsidRPr="002E126F">
        <w:t>Blood product concern</w:t>
      </w:r>
    </w:p>
    <w:p w14:paraId="29ADFE32" w14:textId="77777777" w:rsidR="002E126F" w:rsidRPr="002E126F" w:rsidRDefault="002E126F" w:rsidP="002E126F">
      <w:pPr>
        <w:pStyle w:val="ListParagraph"/>
        <w:numPr>
          <w:ilvl w:val="0"/>
          <w:numId w:val="12"/>
        </w:numPr>
      </w:pPr>
      <w:r w:rsidRPr="002E126F">
        <w:t>OBGYN review</w:t>
      </w:r>
    </w:p>
    <w:p w14:paraId="12FD856E" w14:textId="77777777" w:rsidR="002E126F" w:rsidRPr="002E126F" w:rsidRDefault="002E126F" w:rsidP="002E126F">
      <w:pPr>
        <w:pStyle w:val="ListParagraph"/>
        <w:numPr>
          <w:ilvl w:val="0"/>
          <w:numId w:val="12"/>
        </w:numPr>
      </w:pPr>
      <w:r w:rsidRPr="002E126F">
        <w:t>Other concern</w:t>
      </w:r>
    </w:p>
    <w:p w14:paraId="1A23AC86" w14:textId="77777777" w:rsidR="002E126F" w:rsidRPr="002E126F" w:rsidRDefault="002E126F" w:rsidP="002E126F">
      <w:pPr>
        <w:pStyle w:val="ListParagraph"/>
        <w:numPr>
          <w:ilvl w:val="0"/>
          <w:numId w:val="12"/>
        </w:numPr>
      </w:pPr>
      <w:r w:rsidRPr="002E126F">
        <w:t>Radiology concern</w:t>
      </w:r>
    </w:p>
    <w:p w14:paraId="0680C37D" w14:textId="1B045B93" w:rsidR="002E126F" w:rsidRPr="002E126F" w:rsidRDefault="002E126F" w:rsidP="008C47CA">
      <w:pPr>
        <w:pStyle w:val="ListParagraph"/>
        <w:numPr>
          <w:ilvl w:val="0"/>
          <w:numId w:val="12"/>
        </w:numPr>
      </w:pPr>
      <w:r w:rsidRPr="002E126F">
        <w:t>Spinal precautions concern</w:t>
      </w:r>
    </w:p>
    <w:p w14:paraId="14D83E9F" w14:textId="760ECB1E" w:rsidR="002E126F" w:rsidRPr="002E126F" w:rsidRDefault="002E126F" w:rsidP="002E126F">
      <w:pPr>
        <w:pStyle w:val="ListParagraph"/>
        <w:numPr>
          <w:ilvl w:val="0"/>
          <w:numId w:val="12"/>
        </w:numPr>
      </w:pPr>
      <w:r w:rsidRPr="002E126F">
        <w:t>Transfer delay (ED LOS &gt;</w:t>
      </w:r>
      <w:r w:rsidR="008870F9">
        <w:t xml:space="preserve">6 </w:t>
      </w:r>
      <w:r w:rsidRPr="002E126F">
        <w:t>hours)</w:t>
      </w:r>
    </w:p>
    <w:p w14:paraId="4596C295" w14:textId="2B3FA2D6" w:rsidR="00EF0245" w:rsidRDefault="002E126F" w:rsidP="001E7037">
      <w:pPr>
        <w:pStyle w:val="ListParagraph"/>
        <w:numPr>
          <w:ilvl w:val="0"/>
          <w:numId w:val="12"/>
        </w:numPr>
      </w:pPr>
      <w:r w:rsidRPr="002E126F">
        <w:t>Under triage review</w:t>
      </w:r>
    </w:p>
    <w:p w14:paraId="1154A12F" w14:textId="7B22BBCF" w:rsidR="0092350A" w:rsidRPr="001E7037" w:rsidRDefault="0092350A" w:rsidP="001E7037">
      <w:pPr>
        <w:pStyle w:val="ListParagraph"/>
        <w:numPr>
          <w:ilvl w:val="0"/>
          <w:numId w:val="12"/>
        </w:numPr>
      </w:pPr>
      <w:r>
        <w:t>Pediatric Trauma alerts</w:t>
      </w:r>
    </w:p>
    <w:p w14:paraId="23B49C80" w14:textId="77777777" w:rsidR="000B31F1" w:rsidRPr="00EF0245" w:rsidRDefault="000B31F1" w:rsidP="00EF0245">
      <w:pPr>
        <w:pStyle w:val="ListParagraph"/>
        <w:ind w:left="1440"/>
        <w:jc w:val="center"/>
        <w:rPr>
          <w:b/>
          <w:bCs/>
        </w:rPr>
      </w:pPr>
    </w:p>
    <w:p w14:paraId="3173A5E3" w14:textId="77777777" w:rsidR="00EF0245" w:rsidRPr="00B03409" w:rsidRDefault="00B06604" w:rsidP="00B03409">
      <w:pPr>
        <w:jc w:val="center"/>
        <w:rPr>
          <w:b/>
          <w:bCs/>
        </w:rPr>
      </w:pPr>
      <w:r w:rsidRPr="00B06604">
        <w:rPr>
          <w:b/>
          <w:bCs/>
        </w:rPr>
        <w:t>Review Process</w:t>
      </w:r>
    </w:p>
    <w:p w14:paraId="3CAFB5AE" w14:textId="244847C8" w:rsidR="00B06604" w:rsidRDefault="00B06604" w:rsidP="00A63CBD">
      <w:pPr>
        <w:ind w:left="360"/>
      </w:pPr>
      <w:r w:rsidRPr="00BC67CB">
        <w:rPr>
          <w:b/>
          <w:bCs/>
          <w:u w:val="single"/>
        </w:rPr>
        <w:t>Primary Review</w:t>
      </w:r>
      <w:r w:rsidRPr="00A63CBD">
        <w:rPr>
          <w:u w:val="single"/>
        </w:rPr>
        <w:t>:</w:t>
      </w:r>
      <w:r w:rsidR="00E448DF">
        <w:t xml:space="preserve"> T</w:t>
      </w:r>
      <w:r w:rsidR="00B03409">
        <w:t xml:space="preserve">he </w:t>
      </w:r>
      <w:r w:rsidR="004F0DE3">
        <w:t>Primary review is the responsibility of the Trauma Program Manager or their designee</w:t>
      </w:r>
      <w:r w:rsidR="00B03409">
        <w:t>.  If the primary review does not yield any provider or system</w:t>
      </w:r>
      <w:r w:rsidR="004F37A0">
        <w:t>/operational</w:t>
      </w:r>
      <w:r w:rsidR="00B03409">
        <w:t xml:space="preserve"> issues, and clinical care is deemed appropriate, the case is not referred for secondary or tertiary review.</w:t>
      </w:r>
    </w:p>
    <w:p w14:paraId="4BA13F38" w14:textId="788FB6B1" w:rsidR="00C26309" w:rsidRDefault="00EE07BB" w:rsidP="00A63CBD">
      <w:pPr>
        <w:ind w:left="360"/>
      </w:pPr>
      <w:r w:rsidRPr="00BC67CB">
        <w:rPr>
          <w:b/>
          <w:bCs/>
          <w:u w:val="single"/>
        </w:rPr>
        <w:t>Secondary</w:t>
      </w:r>
      <w:r w:rsidR="00B06604" w:rsidRPr="00BC67CB">
        <w:rPr>
          <w:b/>
          <w:bCs/>
        </w:rPr>
        <w:t>:</w:t>
      </w:r>
      <w:r w:rsidR="00385260">
        <w:t xml:space="preserve"> </w:t>
      </w:r>
      <w:r w:rsidR="00C26309">
        <w:t>Secondary review is the responsibility of the TMD.</w:t>
      </w:r>
      <w:r w:rsidR="00BC67CB">
        <w:t xml:space="preserve">  Secondary review includes issues brought forward to the liaisons for their expertise.</w:t>
      </w:r>
    </w:p>
    <w:p w14:paraId="270B7083" w14:textId="47EDEFAE" w:rsidR="00B06604" w:rsidRDefault="00C26309" w:rsidP="00A63CBD">
      <w:pPr>
        <w:ind w:left="360"/>
      </w:pPr>
      <w:r w:rsidRPr="00BC67CB">
        <w:rPr>
          <w:b/>
          <w:bCs/>
          <w:u w:val="single"/>
        </w:rPr>
        <w:t>Tertiary</w:t>
      </w:r>
      <w:r>
        <w:t xml:space="preserve">: </w:t>
      </w:r>
      <w:r w:rsidR="00BC67CB">
        <w:t xml:space="preserve">Cases not closed at secondary review will be escalated to tertiary review. </w:t>
      </w:r>
      <w:r w:rsidR="00385260">
        <w:t xml:space="preserve">The case is then formally reviewed by </w:t>
      </w:r>
      <w:r w:rsidR="004F37A0">
        <w:t xml:space="preserve">either </w:t>
      </w:r>
      <w:r w:rsidR="00385260">
        <w:t>the Trauma</w:t>
      </w:r>
      <w:r w:rsidR="004F37A0">
        <w:t xml:space="preserve"> Peer Review</w:t>
      </w:r>
      <w:r w:rsidR="00385260">
        <w:t xml:space="preserve"> Committee </w:t>
      </w:r>
      <w:r w:rsidR="004F37A0">
        <w:t xml:space="preserve">or Trauma Operations Committee, </w:t>
      </w:r>
      <w:r w:rsidR="00385260">
        <w:t>with additional data or feedback rendered from individual physicians, hospital departments, or prehospital sources as required.  The following are considered for presentation at Trauma</w:t>
      </w:r>
      <w:r w:rsidR="00E67C87">
        <w:t xml:space="preserve"> </w:t>
      </w:r>
      <w:r w:rsidR="00385260">
        <w:t>Committee</w:t>
      </w:r>
      <w:r w:rsidR="00E67C87">
        <w:t xml:space="preserve"> meetings:</w:t>
      </w:r>
    </w:p>
    <w:p w14:paraId="59EF8409" w14:textId="77777777" w:rsidR="00611241" w:rsidRDefault="00611241" w:rsidP="00A63CBD">
      <w:pPr>
        <w:ind w:left="360"/>
      </w:pPr>
    </w:p>
    <w:p w14:paraId="7CE812C6" w14:textId="77777777" w:rsidR="00965110" w:rsidRDefault="00965110" w:rsidP="00A63CBD">
      <w:pPr>
        <w:pStyle w:val="ListParagraph"/>
        <w:numPr>
          <w:ilvl w:val="0"/>
          <w:numId w:val="23"/>
        </w:numPr>
        <w:spacing w:after="0"/>
      </w:pPr>
      <w:r>
        <w:t>Mortalities</w:t>
      </w:r>
    </w:p>
    <w:p w14:paraId="5EB01393" w14:textId="51BDBA83" w:rsidR="00004F0D" w:rsidRDefault="00004F0D" w:rsidP="00A63CBD">
      <w:pPr>
        <w:pStyle w:val="ListParagraph"/>
        <w:numPr>
          <w:ilvl w:val="0"/>
          <w:numId w:val="23"/>
        </w:numPr>
        <w:spacing w:after="0"/>
      </w:pPr>
      <w:r>
        <w:t>Events which harm was caused to patient</w:t>
      </w:r>
    </w:p>
    <w:p w14:paraId="6E25372E" w14:textId="77777777" w:rsidR="00965110" w:rsidRDefault="00965110" w:rsidP="00A63CBD">
      <w:pPr>
        <w:pStyle w:val="ListParagraph"/>
        <w:numPr>
          <w:ilvl w:val="0"/>
          <w:numId w:val="23"/>
        </w:numPr>
        <w:spacing w:after="0"/>
      </w:pPr>
      <w:r>
        <w:t>Complications</w:t>
      </w:r>
    </w:p>
    <w:p w14:paraId="24C2C64A" w14:textId="77777777" w:rsidR="00965110" w:rsidRDefault="00965110" w:rsidP="00A63CBD">
      <w:pPr>
        <w:pStyle w:val="ListParagraph"/>
        <w:numPr>
          <w:ilvl w:val="0"/>
          <w:numId w:val="23"/>
        </w:numPr>
        <w:spacing w:after="0"/>
      </w:pPr>
      <w:r>
        <w:t>Adverse events</w:t>
      </w:r>
    </w:p>
    <w:p w14:paraId="5F3DD1FC" w14:textId="77777777" w:rsidR="00965110" w:rsidRDefault="00965110" w:rsidP="00A63CBD">
      <w:pPr>
        <w:pStyle w:val="ListParagraph"/>
        <w:numPr>
          <w:ilvl w:val="0"/>
          <w:numId w:val="23"/>
        </w:numPr>
        <w:spacing w:after="0"/>
      </w:pPr>
      <w:r>
        <w:t>Clinical variance trends</w:t>
      </w:r>
    </w:p>
    <w:p w14:paraId="318DDC73" w14:textId="77777777" w:rsidR="004F37A0" w:rsidRDefault="004F37A0" w:rsidP="004F37A0">
      <w:pPr>
        <w:pStyle w:val="ListParagraph"/>
        <w:spacing w:after="0"/>
        <w:ind w:left="1440"/>
      </w:pPr>
    </w:p>
    <w:p w14:paraId="4B9FD37C" w14:textId="048F4694" w:rsidR="00EE07BB" w:rsidRDefault="00C26309" w:rsidP="00A63CBD">
      <w:pPr>
        <w:ind w:left="360"/>
      </w:pPr>
      <w:r w:rsidRPr="00BC67CB">
        <w:rPr>
          <w:b/>
          <w:bCs/>
          <w:u w:val="single"/>
        </w:rPr>
        <w:lastRenderedPageBreak/>
        <w:t>Quaternary</w:t>
      </w:r>
      <w:r w:rsidRPr="00BC67CB">
        <w:rPr>
          <w:b/>
          <w:bCs/>
        </w:rPr>
        <w:t>:</w:t>
      </w:r>
      <w:r>
        <w:t xml:space="preserve">  </w:t>
      </w:r>
      <w:r w:rsidR="00117789">
        <w:t>Cases that require</w:t>
      </w:r>
      <w:r w:rsidR="004F37A0">
        <w:t xml:space="preserve"> additional</w:t>
      </w:r>
      <w:r w:rsidR="00117789">
        <w:t xml:space="preserve"> </w:t>
      </w:r>
      <w:r w:rsidR="00965110">
        <w:t xml:space="preserve">peer review, hospital quality review, or multi-disciplinary review will be sent for review </w:t>
      </w:r>
      <w:r w:rsidR="00EE07BB">
        <w:t>by the</w:t>
      </w:r>
      <w:r w:rsidR="00965110">
        <w:t xml:space="preserve"> </w:t>
      </w:r>
      <w:r w:rsidR="00B65636">
        <w:t>AVH Peer Review Committee or NCH Emergency Services Committee, as appropriate.</w:t>
      </w:r>
    </w:p>
    <w:p w14:paraId="74CC8D51" w14:textId="77777777" w:rsidR="000B31F1" w:rsidRDefault="000B31F1" w:rsidP="000B31F1">
      <w:pPr>
        <w:pStyle w:val="ListParagraph"/>
        <w:ind w:left="1440"/>
        <w:jc w:val="center"/>
        <w:rPr>
          <w:b/>
          <w:bCs/>
        </w:rPr>
      </w:pPr>
      <w:r w:rsidRPr="00EF0245">
        <w:rPr>
          <w:b/>
          <w:bCs/>
        </w:rPr>
        <w:t>Process for Monitoring Compliance</w:t>
      </w:r>
    </w:p>
    <w:p w14:paraId="66566385" w14:textId="77777777" w:rsidR="000B31F1" w:rsidRDefault="000B31F1" w:rsidP="000B31F1">
      <w:pPr>
        <w:pStyle w:val="ListParagraph"/>
        <w:ind w:left="1440"/>
        <w:jc w:val="center"/>
        <w:rPr>
          <w:b/>
          <w:bCs/>
        </w:rPr>
      </w:pPr>
    </w:p>
    <w:p w14:paraId="1B34D257" w14:textId="77777777" w:rsidR="000B31F1" w:rsidRPr="00B06604" w:rsidRDefault="000B31F1" w:rsidP="000B31F1">
      <w:pPr>
        <w:pStyle w:val="ListParagraph"/>
        <w:numPr>
          <w:ilvl w:val="0"/>
          <w:numId w:val="14"/>
        </w:numPr>
        <w:rPr>
          <w:b/>
          <w:bCs/>
        </w:rPr>
      </w:pPr>
      <w:r w:rsidRPr="00B06604">
        <w:rPr>
          <w:b/>
          <w:bCs/>
        </w:rPr>
        <w:t>Process Measures</w:t>
      </w:r>
    </w:p>
    <w:p w14:paraId="54761218" w14:textId="77777777" w:rsidR="000B31F1" w:rsidRDefault="000B31F1" w:rsidP="000B31F1">
      <w:pPr>
        <w:ind w:left="720"/>
      </w:pPr>
      <w:r>
        <w:t xml:space="preserve">Process indicators are used to measure, evaluate, and improve system performance. Process expectations are developed from committee consensus, hospital policies, clinical practice guidelines, </w:t>
      </w:r>
      <w:proofErr w:type="gramStart"/>
      <w:r>
        <w:t>or</w:t>
      </w:r>
      <w:proofErr w:type="gramEnd"/>
      <w:r>
        <w:t xml:space="preserve"> protocols. The Trauma Program is focused on timeliness and availability of all appropriate services, appropriate triage, documentation, and so forth.</w:t>
      </w:r>
    </w:p>
    <w:p w14:paraId="50A10F4A" w14:textId="77777777" w:rsidR="000B31F1" w:rsidRPr="00B06604" w:rsidRDefault="000B31F1" w:rsidP="000B31F1">
      <w:pPr>
        <w:pStyle w:val="ListParagraph"/>
        <w:numPr>
          <w:ilvl w:val="0"/>
          <w:numId w:val="14"/>
        </w:numPr>
        <w:rPr>
          <w:b/>
          <w:bCs/>
        </w:rPr>
      </w:pPr>
      <w:r w:rsidRPr="00B06604">
        <w:rPr>
          <w:b/>
          <w:bCs/>
        </w:rPr>
        <w:t>Review of Variances, Complications, and Deaths</w:t>
      </w:r>
    </w:p>
    <w:p w14:paraId="4DD46B4A" w14:textId="77777777" w:rsidR="000B31F1" w:rsidRDefault="000B31F1" w:rsidP="000B31F1">
      <w:pPr>
        <w:pStyle w:val="ListParagraph"/>
      </w:pPr>
    </w:p>
    <w:p w14:paraId="6924D4D1" w14:textId="025F143B" w:rsidR="000B31F1" w:rsidRDefault="000B31F1" w:rsidP="000B31F1">
      <w:pPr>
        <w:pStyle w:val="ListParagraph"/>
      </w:pPr>
      <w:r>
        <w:t>Morbidities and mortalities are evaluated as to whether their occurrence is disease, provider, or system</w:t>
      </w:r>
      <w:r w:rsidR="00004F0D">
        <w:t>/operations</w:t>
      </w:r>
      <w:r>
        <w:t xml:space="preserve"> related. A disease related morbidity or death is an anticipated result of a disease, medical illness, or injury.  A provider associated complication results from delays and errors in treatment provided by physicians, nurses, or emergency medical personnel.  Case reviews categorize errors into provider versus system issues to identify opportunities for improvement.  Complications that occur in the trauma patient are recorded in the trauma registry.  These cases may be reviewed by the Trauma </w:t>
      </w:r>
      <w:r w:rsidR="00004F0D">
        <w:t xml:space="preserve">Peer Review </w:t>
      </w:r>
      <w:r>
        <w:t xml:space="preserve">Committee, </w:t>
      </w:r>
      <w:r w:rsidR="00004F0D">
        <w:t xml:space="preserve">Trauma Operations Committee, </w:t>
      </w:r>
      <w:r>
        <w:t>hospital quality department, or another department as appropriate.</w:t>
      </w:r>
    </w:p>
    <w:p w14:paraId="45053516" w14:textId="77777777" w:rsidR="000B31F1" w:rsidRDefault="000B31F1" w:rsidP="000B31F1">
      <w:pPr>
        <w:pStyle w:val="ListParagraph"/>
      </w:pPr>
    </w:p>
    <w:p w14:paraId="73D25AB1" w14:textId="77777777" w:rsidR="000B31F1" w:rsidRPr="00B06604" w:rsidRDefault="000B31F1" w:rsidP="000B31F1">
      <w:pPr>
        <w:pStyle w:val="ListParagraph"/>
        <w:numPr>
          <w:ilvl w:val="0"/>
          <w:numId w:val="14"/>
        </w:numPr>
        <w:rPr>
          <w:b/>
          <w:bCs/>
        </w:rPr>
      </w:pPr>
      <w:r w:rsidRPr="00B06604">
        <w:rPr>
          <w:b/>
          <w:bCs/>
        </w:rPr>
        <w:t>Determining Opportunity for Improvement</w:t>
      </w:r>
    </w:p>
    <w:p w14:paraId="67EE2000" w14:textId="77777777" w:rsidR="000B31F1" w:rsidRDefault="000B31F1" w:rsidP="000B31F1">
      <w:pPr>
        <w:pStyle w:val="ListParagraph"/>
      </w:pPr>
    </w:p>
    <w:p w14:paraId="354E88D3" w14:textId="1E4C353A" w:rsidR="000B31F1" w:rsidRDefault="00004F0D" w:rsidP="000B31F1">
      <w:pPr>
        <w:pStyle w:val="ListParagraph"/>
      </w:pPr>
      <w:r>
        <w:t>The Trauma</w:t>
      </w:r>
      <w:r w:rsidR="000B31F1">
        <w:t xml:space="preserve"> Committee</w:t>
      </w:r>
      <w:r>
        <w:t>s</w:t>
      </w:r>
      <w:r w:rsidR="000B31F1">
        <w:t xml:space="preserve"> will render a judgement regarding the appropriateness of care provided for each case being reviewed.  This will be categorized into the following classifications:</w:t>
      </w:r>
    </w:p>
    <w:p w14:paraId="20E3E4EA" w14:textId="77777777" w:rsidR="000B31F1" w:rsidRDefault="000B31F1" w:rsidP="000B31F1">
      <w:pPr>
        <w:pStyle w:val="ListParagraph"/>
      </w:pPr>
    </w:p>
    <w:p w14:paraId="61D1ABD0" w14:textId="2A8533C4" w:rsidR="000B31F1" w:rsidRDefault="000B31F1" w:rsidP="000B31F1">
      <w:pPr>
        <w:pStyle w:val="ListParagraph"/>
        <w:numPr>
          <w:ilvl w:val="0"/>
          <w:numId w:val="15"/>
        </w:numPr>
        <w:spacing w:after="0"/>
      </w:pPr>
      <w:r>
        <w:t>Mortality at Receiving Hospital with OFI</w:t>
      </w:r>
    </w:p>
    <w:p w14:paraId="43B93D5A" w14:textId="531FA5E4" w:rsidR="000B31F1" w:rsidRDefault="000B31F1" w:rsidP="000B31F1">
      <w:pPr>
        <w:pStyle w:val="ListParagraph"/>
        <w:numPr>
          <w:ilvl w:val="0"/>
          <w:numId w:val="15"/>
        </w:numPr>
        <w:spacing w:after="0"/>
      </w:pPr>
      <w:r>
        <w:t>Mortality at Receiving Hospital without OFI</w:t>
      </w:r>
    </w:p>
    <w:p w14:paraId="34738A06" w14:textId="77777777" w:rsidR="000B31F1" w:rsidRDefault="000B31F1" w:rsidP="000B31F1">
      <w:pPr>
        <w:pStyle w:val="ListParagraph"/>
        <w:numPr>
          <w:ilvl w:val="0"/>
          <w:numId w:val="15"/>
        </w:numPr>
      </w:pPr>
      <w:r>
        <w:t>Mortality without opportunity for improvement</w:t>
      </w:r>
    </w:p>
    <w:p w14:paraId="4F82EA56" w14:textId="77777777" w:rsidR="000B31F1" w:rsidRDefault="000B31F1" w:rsidP="000B31F1">
      <w:pPr>
        <w:pStyle w:val="ListParagraph"/>
        <w:numPr>
          <w:ilvl w:val="0"/>
          <w:numId w:val="15"/>
        </w:numPr>
      </w:pPr>
      <w:r>
        <w:t>Mortality with opportunity for improvement</w:t>
      </w:r>
    </w:p>
    <w:p w14:paraId="6C64BD21" w14:textId="77777777" w:rsidR="000B31F1" w:rsidRDefault="000B31F1" w:rsidP="000B31F1">
      <w:pPr>
        <w:pStyle w:val="ListParagraph"/>
        <w:numPr>
          <w:ilvl w:val="0"/>
          <w:numId w:val="15"/>
        </w:numPr>
      </w:pPr>
      <w:r>
        <w:t xml:space="preserve">Appropriate </w:t>
      </w:r>
    </w:p>
    <w:p w14:paraId="6FB89DA9" w14:textId="77777777" w:rsidR="000B31F1" w:rsidRDefault="000B31F1" w:rsidP="000B31F1">
      <w:pPr>
        <w:pStyle w:val="ListParagraph"/>
        <w:numPr>
          <w:ilvl w:val="0"/>
          <w:numId w:val="15"/>
        </w:numPr>
      </w:pPr>
      <w:r>
        <w:t>Appropriate with opportunity for improvement</w:t>
      </w:r>
    </w:p>
    <w:p w14:paraId="18855435" w14:textId="77777777" w:rsidR="000B31F1" w:rsidRDefault="000B31F1" w:rsidP="000B31F1">
      <w:pPr>
        <w:pStyle w:val="ListParagraph"/>
        <w:numPr>
          <w:ilvl w:val="0"/>
          <w:numId w:val="15"/>
        </w:numPr>
      </w:pPr>
      <w:r>
        <w:t>Not appropriate with opportunity for improvement</w:t>
      </w:r>
    </w:p>
    <w:p w14:paraId="3BA0C4E3" w14:textId="76E672B4" w:rsidR="00004F0D" w:rsidRDefault="00004F0D" w:rsidP="00004F0D">
      <w:pPr>
        <w:ind w:left="720"/>
      </w:pPr>
      <w:r>
        <w:t>Documentation of case reviews by Trauma Committee Teams will be completed on the Trauma Process Review Form.  Documentation of events and level of review will be tracked on a spreadsheet by the Trauma Registrar.</w:t>
      </w:r>
    </w:p>
    <w:p w14:paraId="4DFC39D0" w14:textId="77777777" w:rsidR="000B31F1" w:rsidRDefault="000B31F1" w:rsidP="000B31F1">
      <w:pPr>
        <w:pStyle w:val="ListParagraph"/>
        <w:ind w:left="1440"/>
      </w:pPr>
    </w:p>
    <w:p w14:paraId="6042C21E" w14:textId="77777777" w:rsidR="000B31F1" w:rsidRPr="00B06604" w:rsidRDefault="000B31F1" w:rsidP="000B31F1">
      <w:pPr>
        <w:pStyle w:val="ListParagraph"/>
        <w:numPr>
          <w:ilvl w:val="0"/>
          <w:numId w:val="14"/>
        </w:numPr>
        <w:rPr>
          <w:b/>
          <w:bCs/>
        </w:rPr>
      </w:pPr>
      <w:r w:rsidRPr="00B06604">
        <w:rPr>
          <w:b/>
          <w:bCs/>
        </w:rPr>
        <w:t>System Issues</w:t>
      </w:r>
    </w:p>
    <w:p w14:paraId="7C1DE5C4" w14:textId="0948C87C" w:rsidR="000B31F1" w:rsidRDefault="000B31F1" w:rsidP="000B31F1">
      <w:pPr>
        <w:ind w:left="720"/>
      </w:pPr>
      <w:r>
        <w:t xml:space="preserve">System issues that are not </w:t>
      </w:r>
      <w:proofErr w:type="gramStart"/>
      <w:r>
        <w:t>provider</w:t>
      </w:r>
      <w:proofErr w:type="gramEnd"/>
      <w:r>
        <w:t xml:space="preserve"> related are reviewed </w:t>
      </w:r>
      <w:r w:rsidR="00004F0D">
        <w:t>by the Trauma Operations</w:t>
      </w:r>
      <w:r>
        <w:t xml:space="preserve"> Committee with a focus on system issues.</w:t>
      </w:r>
      <w:r w:rsidR="00004F0D">
        <w:t xml:space="preserve">  The Trauma Process Review Form will be used to document these reviews.</w:t>
      </w:r>
    </w:p>
    <w:p w14:paraId="41D00D4B" w14:textId="77777777" w:rsidR="000B31F1" w:rsidRDefault="000B31F1" w:rsidP="00EF0245"/>
    <w:p w14:paraId="1630DABF" w14:textId="77777777" w:rsidR="00430F21" w:rsidRPr="00430F21" w:rsidRDefault="00430F21" w:rsidP="00430F21">
      <w:pPr>
        <w:jc w:val="center"/>
        <w:rPr>
          <w:b/>
          <w:bCs/>
        </w:rPr>
      </w:pPr>
      <w:r w:rsidRPr="00430F21">
        <w:rPr>
          <w:b/>
          <w:bCs/>
        </w:rPr>
        <w:t>Documentation of Analysis and Evaluation</w:t>
      </w:r>
    </w:p>
    <w:p w14:paraId="6B448E00" w14:textId="25457DC1" w:rsidR="00430F21" w:rsidRDefault="00430F21" w:rsidP="00EF0245">
      <w:r>
        <w:t xml:space="preserve">The comprehensive performance improvement program includes accurate and confidential documentation of ongoing monitoring, corrective action, progress, and re-evaluation.  Information is handled in a strict confidential manner. </w:t>
      </w:r>
      <w:r w:rsidRPr="00EF5677">
        <w:t>Risk adjusted benchmarking will be accomplished through participation in Level IV state Trauma Center</w:t>
      </w:r>
      <w:r w:rsidR="00E51292">
        <w:t xml:space="preserve"> data collection and comparison to past hospital trauma performance.</w:t>
      </w:r>
    </w:p>
    <w:p w14:paraId="4008942E" w14:textId="77777777" w:rsidR="00430F21" w:rsidRDefault="00430F21" w:rsidP="00EF0245"/>
    <w:p w14:paraId="24297E0E" w14:textId="77777777" w:rsidR="00430F21" w:rsidRDefault="00430F21" w:rsidP="00430F21">
      <w:pPr>
        <w:jc w:val="center"/>
        <w:rPr>
          <w:b/>
          <w:bCs/>
        </w:rPr>
      </w:pPr>
      <w:r w:rsidRPr="00430F21">
        <w:rPr>
          <w:b/>
          <w:bCs/>
        </w:rPr>
        <w:t>Referral Process for Investigation of Review</w:t>
      </w:r>
    </w:p>
    <w:p w14:paraId="66D5B4A7" w14:textId="7AA90085" w:rsidR="00430F21" w:rsidRDefault="00430F21" w:rsidP="00430F21">
      <w:r>
        <w:t>Cases determined to require further investigation by the primary or secondary reviewer, or judgement determination by the Trauma</w:t>
      </w:r>
      <w:r w:rsidR="0059622C">
        <w:t xml:space="preserve"> Team</w:t>
      </w:r>
      <w:r>
        <w:t xml:space="preserve"> Committee, may be referred to the appropriate hospital department via appointed liaisons or committee/department chairman for review.  The </w:t>
      </w:r>
      <w:r w:rsidR="00004F0D">
        <w:t xml:space="preserve">TPM and </w:t>
      </w:r>
      <w:r>
        <w:t>TMD will then review the response of the referral to plan for follow-up.</w:t>
      </w:r>
    </w:p>
    <w:p w14:paraId="2F805524" w14:textId="77777777" w:rsidR="00CE44C5" w:rsidRDefault="00CE44C5" w:rsidP="00430F21"/>
    <w:p w14:paraId="694F2430" w14:textId="77777777" w:rsidR="00CE44C5" w:rsidRDefault="00CE44C5" w:rsidP="00B70157">
      <w:pPr>
        <w:jc w:val="center"/>
        <w:rPr>
          <w:b/>
          <w:bCs/>
        </w:rPr>
      </w:pPr>
      <w:r w:rsidRPr="00B70157">
        <w:rPr>
          <w:b/>
          <w:bCs/>
        </w:rPr>
        <w:t>Trauma Process Improvement Committee Structure</w:t>
      </w:r>
    </w:p>
    <w:p w14:paraId="03B5FA68" w14:textId="54252AD5" w:rsidR="00160C81" w:rsidRPr="00160C81" w:rsidRDefault="00160C81" w:rsidP="00160C81">
      <w:r>
        <w:t>Process improvement is structured by the presence of two committees to review appropriate cases: The Trauma Peer Review Committee and The Trauma Operations Committee</w:t>
      </w:r>
    </w:p>
    <w:p w14:paraId="1C2C24AD" w14:textId="6C57C482" w:rsidR="00CE44C5" w:rsidRPr="00B70157" w:rsidRDefault="00160C81" w:rsidP="00CE44C5">
      <w:pPr>
        <w:pStyle w:val="ListParagraph"/>
        <w:numPr>
          <w:ilvl w:val="0"/>
          <w:numId w:val="18"/>
        </w:numPr>
        <w:rPr>
          <w:u w:val="single"/>
        </w:rPr>
      </w:pPr>
      <w:r>
        <w:rPr>
          <w:u w:val="single"/>
        </w:rPr>
        <w:t>AVH Trauma Peer Review</w:t>
      </w:r>
      <w:r w:rsidR="0059622C">
        <w:rPr>
          <w:u w:val="single"/>
        </w:rPr>
        <w:t xml:space="preserve"> </w:t>
      </w:r>
      <w:r w:rsidR="00CE44C5" w:rsidRPr="00B70157">
        <w:rPr>
          <w:u w:val="single"/>
        </w:rPr>
        <w:t>Committee</w:t>
      </w:r>
    </w:p>
    <w:p w14:paraId="44574EBF" w14:textId="7C050546" w:rsidR="00CE44C5" w:rsidRDefault="00CE44C5" w:rsidP="00FD7A22">
      <w:pPr>
        <w:pStyle w:val="ListParagraph"/>
        <w:numPr>
          <w:ilvl w:val="1"/>
          <w:numId w:val="18"/>
        </w:numPr>
      </w:pPr>
      <w:r w:rsidRPr="00160C81">
        <w:rPr>
          <w:b/>
          <w:bCs/>
        </w:rPr>
        <w:t>Purpose</w:t>
      </w:r>
      <w:r>
        <w:t>:  A multidisciplinary peer review committee comprised of the Director of Emergency Services, the Trauma Program Director, the Trauma Program Manager, the Trauma Registrar</w:t>
      </w:r>
      <w:r w:rsidR="00D163C0">
        <w:t xml:space="preserve">, </w:t>
      </w:r>
      <w:r w:rsidR="00160C81">
        <w:t xml:space="preserve">and other members as able representing anesthesia, hospitalists, and </w:t>
      </w:r>
      <w:proofErr w:type="gramStart"/>
      <w:r w:rsidR="00160C81">
        <w:t>emergency advanced</w:t>
      </w:r>
      <w:proofErr w:type="gramEnd"/>
      <w:r w:rsidR="00160C81">
        <w:t xml:space="preserve"> practice providers.  </w:t>
      </w:r>
      <w:r w:rsidR="00B70157">
        <w:t xml:space="preserve">The Trauma Committee meets every </w:t>
      </w:r>
      <w:r w:rsidR="00160C81">
        <w:t xml:space="preserve">other </w:t>
      </w:r>
      <w:r w:rsidR="00B70157">
        <w:t>month</w:t>
      </w:r>
      <w:r w:rsidR="00160C81">
        <w:t xml:space="preserve">.  </w:t>
      </w:r>
      <w:r w:rsidR="00053FE7">
        <w:t>Each committee member must attend at least 50% of the schedule meetings annually.</w:t>
      </w:r>
    </w:p>
    <w:p w14:paraId="6474DE96" w14:textId="3E8B40A8" w:rsidR="00B70157" w:rsidRDefault="00B70157" w:rsidP="00CE44C5">
      <w:pPr>
        <w:pStyle w:val="ListParagraph"/>
        <w:numPr>
          <w:ilvl w:val="1"/>
          <w:numId w:val="18"/>
        </w:numPr>
      </w:pPr>
      <w:r w:rsidRPr="00B70157">
        <w:rPr>
          <w:b/>
          <w:bCs/>
        </w:rPr>
        <w:t>Minutes Approving Authority</w:t>
      </w:r>
      <w:r>
        <w:t>: Trauma Committee members</w:t>
      </w:r>
    </w:p>
    <w:p w14:paraId="728BFB3A" w14:textId="77777777" w:rsidR="00B70157" w:rsidRDefault="00B70157" w:rsidP="00CE44C5">
      <w:pPr>
        <w:pStyle w:val="ListParagraph"/>
        <w:numPr>
          <w:ilvl w:val="1"/>
          <w:numId w:val="18"/>
        </w:numPr>
      </w:pPr>
      <w:r w:rsidRPr="00B70157">
        <w:rPr>
          <w:b/>
          <w:bCs/>
        </w:rPr>
        <w:t>Issues Elevated to</w:t>
      </w:r>
      <w:r>
        <w:t>: Chief Medical Officer</w:t>
      </w:r>
      <w:r w:rsidR="00A93EEF">
        <w:t>, Quality Officer</w:t>
      </w:r>
      <w:r>
        <w:t xml:space="preserve"> or appropriate </w:t>
      </w:r>
      <w:r w:rsidR="00AE6929">
        <w:t>department.</w:t>
      </w:r>
    </w:p>
    <w:p w14:paraId="00442939" w14:textId="0E5B6302" w:rsidR="00160C81" w:rsidRDefault="00B70157" w:rsidP="00AF3CE5">
      <w:pPr>
        <w:pStyle w:val="ListParagraph"/>
        <w:numPr>
          <w:ilvl w:val="1"/>
          <w:numId w:val="18"/>
        </w:numPr>
      </w:pPr>
      <w:r w:rsidRPr="00B70157">
        <w:rPr>
          <w:b/>
          <w:bCs/>
        </w:rPr>
        <w:t>Meets</w:t>
      </w:r>
      <w:r>
        <w:t xml:space="preserve">: Every </w:t>
      </w:r>
      <w:r w:rsidR="00160C81">
        <w:t>other month</w:t>
      </w:r>
    </w:p>
    <w:p w14:paraId="3744D173" w14:textId="77777777" w:rsidR="00AE6929" w:rsidRDefault="00AE6929" w:rsidP="00CE44C5">
      <w:pPr>
        <w:pStyle w:val="ListParagraph"/>
        <w:numPr>
          <w:ilvl w:val="1"/>
          <w:numId w:val="18"/>
        </w:numPr>
      </w:pPr>
      <w:r>
        <w:rPr>
          <w:b/>
          <w:bCs/>
        </w:rPr>
        <w:t>Office of Record for Approved Minutes</w:t>
      </w:r>
      <w:r w:rsidRPr="00AE6929">
        <w:t>:</w:t>
      </w:r>
      <w:r>
        <w:t xml:space="preserve"> Trauma Program Manager</w:t>
      </w:r>
    </w:p>
    <w:p w14:paraId="66240982" w14:textId="00DFE10B" w:rsidR="00AE6929" w:rsidRDefault="00AE6929" w:rsidP="00CE44C5">
      <w:pPr>
        <w:pStyle w:val="ListParagraph"/>
        <w:numPr>
          <w:ilvl w:val="1"/>
          <w:numId w:val="18"/>
        </w:numPr>
      </w:pPr>
      <w:r>
        <w:rPr>
          <w:b/>
          <w:bCs/>
        </w:rPr>
        <w:t xml:space="preserve">Minutes Reviewed </w:t>
      </w:r>
      <w:r w:rsidR="007553BA">
        <w:rPr>
          <w:b/>
          <w:bCs/>
        </w:rPr>
        <w:t>by</w:t>
      </w:r>
      <w:r>
        <w:t xml:space="preserve"> the </w:t>
      </w:r>
      <w:r w:rsidR="00160C81">
        <w:t>AVH Peer Review Committee</w:t>
      </w:r>
    </w:p>
    <w:p w14:paraId="591FB415" w14:textId="77777777" w:rsidR="00160C81" w:rsidRDefault="00160C81" w:rsidP="00160C81">
      <w:pPr>
        <w:pStyle w:val="ListParagraph"/>
        <w:ind w:left="1440"/>
      </w:pPr>
    </w:p>
    <w:p w14:paraId="2899B7C5" w14:textId="257D6E98" w:rsidR="00160C81" w:rsidRPr="00B70157" w:rsidRDefault="00160C81" w:rsidP="00160C81">
      <w:pPr>
        <w:pStyle w:val="ListParagraph"/>
        <w:numPr>
          <w:ilvl w:val="0"/>
          <w:numId w:val="18"/>
        </w:numPr>
        <w:rPr>
          <w:u w:val="single"/>
        </w:rPr>
      </w:pPr>
      <w:r w:rsidRPr="00B70157">
        <w:rPr>
          <w:u w:val="single"/>
        </w:rPr>
        <w:t xml:space="preserve">Trauma </w:t>
      </w:r>
      <w:r>
        <w:rPr>
          <w:u w:val="single"/>
        </w:rPr>
        <w:t xml:space="preserve">Operations </w:t>
      </w:r>
      <w:r w:rsidRPr="00B70157">
        <w:rPr>
          <w:u w:val="single"/>
        </w:rPr>
        <w:t>Committee</w:t>
      </w:r>
      <w:r>
        <w:rPr>
          <w:u w:val="single"/>
        </w:rPr>
        <w:t>:</w:t>
      </w:r>
    </w:p>
    <w:p w14:paraId="2C2BCB92" w14:textId="23385C18" w:rsidR="00160C81" w:rsidRDefault="00160C81" w:rsidP="00160C81">
      <w:pPr>
        <w:pStyle w:val="ListParagraph"/>
        <w:numPr>
          <w:ilvl w:val="1"/>
          <w:numId w:val="18"/>
        </w:numPr>
      </w:pPr>
      <w:r w:rsidRPr="00B70157">
        <w:rPr>
          <w:b/>
          <w:bCs/>
        </w:rPr>
        <w:t>Purpose</w:t>
      </w:r>
      <w:r>
        <w:t>:  A multidisciplinar</w:t>
      </w:r>
      <w:r w:rsidR="00AF3CE5">
        <w:t>y</w:t>
      </w:r>
      <w:r>
        <w:t xml:space="preserve"> committee comprised of </w:t>
      </w:r>
      <w:r w:rsidR="00AF3CE5">
        <w:t xml:space="preserve">the TMD, TMP, Trauma Registrar and </w:t>
      </w:r>
      <w:r>
        <w:t xml:space="preserve">representatives from </w:t>
      </w:r>
      <w:r w:rsidR="0043349E">
        <w:t>quality,</w:t>
      </w:r>
      <w:r>
        <w:t xml:space="preserve"> inpatient nursing, laboratory,</w:t>
      </w:r>
      <w:r w:rsidRPr="000E63AE">
        <w:t xml:space="preserve"> </w:t>
      </w:r>
      <w:r>
        <w:t xml:space="preserve">orthopedics, </w:t>
      </w:r>
      <w:r w:rsidR="0043349E">
        <w:t xml:space="preserve">education, imaging, rehabilitation services, and </w:t>
      </w:r>
      <w:r>
        <w:t>EMS services</w:t>
      </w:r>
      <w:r w:rsidR="0043349E">
        <w:t xml:space="preserve"> including prehospital teams ad hoc</w:t>
      </w:r>
      <w:r>
        <w:t>. The Trauma</w:t>
      </w:r>
      <w:r w:rsidR="0043349E">
        <w:t xml:space="preserve"> Operations</w:t>
      </w:r>
      <w:r>
        <w:t xml:space="preserve"> Committee will review systems and process related issues.</w:t>
      </w:r>
      <w:r w:rsidR="0043349E">
        <w:t xml:space="preserve"> The Trauma Operations Committee will also work to develop and initiate community injury prevention activities.</w:t>
      </w:r>
    </w:p>
    <w:p w14:paraId="15A3EA2F" w14:textId="77777777" w:rsidR="00160C81" w:rsidRDefault="00160C81" w:rsidP="00160C81">
      <w:pPr>
        <w:pStyle w:val="ListParagraph"/>
        <w:numPr>
          <w:ilvl w:val="1"/>
          <w:numId w:val="18"/>
        </w:numPr>
      </w:pPr>
      <w:r w:rsidRPr="00B70157">
        <w:rPr>
          <w:b/>
          <w:bCs/>
        </w:rPr>
        <w:t>Minutes Approving Authority</w:t>
      </w:r>
      <w:r>
        <w:t>: Trauma Committee members</w:t>
      </w:r>
    </w:p>
    <w:p w14:paraId="4C5BB77C" w14:textId="77777777" w:rsidR="00160C81" w:rsidRDefault="00160C81" w:rsidP="00160C81">
      <w:pPr>
        <w:pStyle w:val="ListParagraph"/>
        <w:numPr>
          <w:ilvl w:val="1"/>
          <w:numId w:val="18"/>
        </w:numPr>
      </w:pPr>
      <w:r w:rsidRPr="00B70157">
        <w:rPr>
          <w:b/>
          <w:bCs/>
        </w:rPr>
        <w:t>Issues Elevated to</w:t>
      </w:r>
      <w:r>
        <w:t>: Chief Medical Officer, Quality Officer or appropriate department.</w:t>
      </w:r>
    </w:p>
    <w:p w14:paraId="759AE28A" w14:textId="65B3B954" w:rsidR="00160C81" w:rsidRDefault="00160C81" w:rsidP="00160C81">
      <w:pPr>
        <w:pStyle w:val="ListParagraph"/>
        <w:numPr>
          <w:ilvl w:val="1"/>
          <w:numId w:val="18"/>
        </w:numPr>
      </w:pPr>
      <w:r w:rsidRPr="00B70157">
        <w:rPr>
          <w:b/>
          <w:bCs/>
        </w:rPr>
        <w:lastRenderedPageBreak/>
        <w:t>Meets</w:t>
      </w:r>
      <w:r>
        <w:t>: Every other month</w:t>
      </w:r>
    </w:p>
    <w:p w14:paraId="51F1C7CF" w14:textId="77777777" w:rsidR="00160C81" w:rsidRDefault="00160C81" w:rsidP="00160C81">
      <w:pPr>
        <w:pStyle w:val="ListParagraph"/>
        <w:numPr>
          <w:ilvl w:val="1"/>
          <w:numId w:val="18"/>
        </w:numPr>
      </w:pPr>
      <w:r>
        <w:rPr>
          <w:b/>
          <w:bCs/>
        </w:rPr>
        <w:t>Office of Record for Approved Minutes</w:t>
      </w:r>
      <w:r w:rsidRPr="00AE6929">
        <w:t>:</w:t>
      </w:r>
      <w:r>
        <w:t xml:space="preserve"> Trauma Program Manager</w:t>
      </w:r>
    </w:p>
    <w:p w14:paraId="438B3DD2" w14:textId="6FE866AE" w:rsidR="00160C81" w:rsidRDefault="00160C81" w:rsidP="00160C81">
      <w:pPr>
        <w:pStyle w:val="ListParagraph"/>
        <w:numPr>
          <w:ilvl w:val="1"/>
          <w:numId w:val="18"/>
        </w:numPr>
      </w:pPr>
      <w:r>
        <w:rPr>
          <w:b/>
          <w:bCs/>
        </w:rPr>
        <w:t>Minutes Reviewed by</w:t>
      </w:r>
      <w:r>
        <w:t xml:space="preserve"> the NCH Emergency Services Committee</w:t>
      </w:r>
    </w:p>
    <w:p w14:paraId="0F8DAD2D" w14:textId="77777777" w:rsidR="00B72144" w:rsidRDefault="00B72144" w:rsidP="00B72144"/>
    <w:p w14:paraId="49394EDF" w14:textId="77777777" w:rsidR="00B72144" w:rsidRPr="00105755" w:rsidRDefault="00B72144" w:rsidP="00105755">
      <w:pPr>
        <w:jc w:val="center"/>
        <w:rPr>
          <w:b/>
          <w:bCs/>
        </w:rPr>
      </w:pPr>
      <w:r w:rsidRPr="00105755">
        <w:rPr>
          <w:b/>
          <w:bCs/>
        </w:rPr>
        <w:t>Corrective Action Planning</w:t>
      </w:r>
    </w:p>
    <w:p w14:paraId="36938B57" w14:textId="77777777" w:rsidR="00B72144" w:rsidRDefault="00B72144" w:rsidP="00B72144">
      <w:r>
        <w:t>The Trauma Medical Director (TMD), in collaboration with the Trauma Program Manager (TMP), oversees corrective action. Potential corrective action categories include, but are not limited to:</w:t>
      </w:r>
    </w:p>
    <w:p w14:paraId="555569A3" w14:textId="77777777" w:rsidR="00B72144" w:rsidRDefault="00B72144" w:rsidP="00105755">
      <w:pPr>
        <w:pStyle w:val="ListParagraph"/>
        <w:numPr>
          <w:ilvl w:val="0"/>
          <w:numId w:val="19"/>
        </w:numPr>
      </w:pPr>
      <w:r>
        <w:t>Changes in policy or procedure</w:t>
      </w:r>
    </w:p>
    <w:p w14:paraId="48C274AC" w14:textId="77777777" w:rsidR="00105755" w:rsidRDefault="00105755" w:rsidP="00105755">
      <w:pPr>
        <w:pStyle w:val="ListParagraph"/>
        <w:numPr>
          <w:ilvl w:val="0"/>
          <w:numId w:val="19"/>
        </w:numPr>
      </w:pPr>
      <w:r>
        <w:t>Development of practice guidelines</w:t>
      </w:r>
    </w:p>
    <w:p w14:paraId="6702B7E2" w14:textId="77777777" w:rsidR="00105755" w:rsidRDefault="00105755" w:rsidP="00105755">
      <w:pPr>
        <w:pStyle w:val="ListParagraph"/>
        <w:numPr>
          <w:ilvl w:val="0"/>
          <w:numId w:val="19"/>
        </w:numPr>
      </w:pPr>
      <w:r>
        <w:t>Resource enhancement such as equipment, personnel.</w:t>
      </w:r>
    </w:p>
    <w:p w14:paraId="6E554B4A" w14:textId="77777777" w:rsidR="00105755" w:rsidRDefault="00105755" w:rsidP="00105755">
      <w:pPr>
        <w:pStyle w:val="ListParagraph"/>
        <w:numPr>
          <w:ilvl w:val="0"/>
          <w:numId w:val="19"/>
        </w:numPr>
      </w:pPr>
      <w:r>
        <w:t>Change in privileges/credentialing.</w:t>
      </w:r>
    </w:p>
    <w:p w14:paraId="59364F31" w14:textId="77777777" w:rsidR="00105755" w:rsidRDefault="00105755" w:rsidP="00105755">
      <w:pPr>
        <w:pStyle w:val="ListParagraph"/>
        <w:numPr>
          <w:ilvl w:val="0"/>
          <w:numId w:val="19"/>
        </w:numPr>
      </w:pPr>
      <w:r>
        <w:t>Employee counseling</w:t>
      </w:r>
    </w:p>
    <w:p w14:paraId="1388E7A4" w14:textId="77777777" w:rsidR="00105755" w:rsidRDefault="00105755" w:rsidP="00105755">
      <w:pPr>
        <w:pStyle w:val="ListParagraph"/>
        <w:numPr>
          <w:ilvl w:val="0"/>
          <w:numId w:val="19"/>
        </w:numPr>
      </w:pPr>
      <w:r>
        <w:t>Focused review</w:t>
      </w:r>
    </w:p>
    <w:p w14:paraId="062B3415" w14:textId="77777777" w:rsidR="00105755" w:rsidRDefault="00105755" w:rsidP="00105755">
      <w:pPr>
        <w:pStyle w:val="ListParagraph"/>
        <w:numPr>
          <w:ilvl w:val="0"/>
          <w:numId w:val="19"/>
        </w:numPr>
      </w:pPr>
      <w:r>
        <w:t>Peer or systems review</w:t>
      </w:r>
    </w:p>
    <w:p w14:paraId="4279B144" w14:textId="77777777" w:rsidR="00105755" w:rsidRDefault="00105755" w:rsidP="00105755">
      <w:pPr>
        <w:pStyle w:val="ListParagraph"/>
        <w:numPr>
          <w:ilvl w:val="0"/>
          <w:numId w:val="19"/>
        </w:numPr>
      </w:pPr>
      <w:r>
        <w:t>Education/training</w:t>
      </w:r>
    </w:p>
    <w:p w14:paraId="51925AEA" w14:textId="77777777" w:rsidR="00105755" w:rsidRDefault="00105755" w:rsidP="00105755">
      <w:pPr>
        <w:pStyle w:val="ListParagraph"/>
        <w:numPr>
          <w:ilvl w:val="0"/>
          <w:numId w:val="19"/>
        </w:numPr>
      </w:pPr>
      <w:r>
        <w:t>Tracking and trending</w:t>
      </w:r>
    </w:p>
    <w:p w14:paraId="3BDFD9CB" w14:textId="60A6EBAD" w:rsidR="009D6AE5" w:rsidRDefault="009D6AE5" w:rsidP="009D6AE5">
      <w:r>
        <w:t>Corrective action plans will be documented on a spreadsheet with re-evaluation at least every 2 months.  Updates will also be documented on trauma committee minutes as appropriate. Re-evaluation will continue until the goal of the action plan is met.</w:t>
      </w:r>
    </w:p>
    <w:p w14:paraId="76B69B58" w14:textId="77777777" w:rsidR="00105755" w:rsidRDefault="00105755" w:rsidP="00105755"/>
    <w:p w14:paraId="56728517" w14:textId="77777777" w:rsidR="00105755" w:rsidRPr="00FA55D9" w:rsidRDefault="00105755" w:rsidP="00FA55D9">
      <w:pPr>
        <w:jc w:val="center"/>
        <w:rPr>
          <w:b/>
          <w:bCs/>
        </w:rPr>
      </w:pPr>
      <w:r w:rsidRPr="00427445">
        <w:rPr>
          <w:b/>
          <w:bCs/>
        </w:rPr>
        <w:t>Confidentiality Protection</w:t>
      </w:r>
    </w:p>
    <w:p w14:paraId="0268A298" w14:textId="50FAB7B0" w:rsidR="00105755" w:rsidRDefault="00105755" w:rsidP="00105755">
      <w:r>
        <w:t>All documents related to the Trauma Committee and PIPS Plan will be protected by the following statement:</w:t>
      </w:r>
    </w:p>
    <w:p w14:paraId="03324F87" w14:textId="77777777" w:rsidR="00105755" w:rsidRDefault="00105755" w:rsidP="00105755">
      <w:r>
        <w:t xml:space="preserve">New Hampshire and federal law </w:t>
      </w:r>
      <w:r w:rsidR="00427445">
        <w:t>provide</w:t>
      </w:r>
      <w:r>
        <w:t xml:space="preserve"> protection under specific state and federal statutes for quality assurance data and analysis under this plan from discovery in litigation.  All physicians appointed to the Trauma PIPS Committee shall be reminded about the confidentiality of the peer review activities of the committee, as shall all non-physician hospital employees, or invited attendees.  All documents related to the Trauma PIPS Committee and PIPS plan shall be maintained as privileged and confidential.  All documents shall me marked “Confidential Pursuant to NH RSA 151:13-a” and the following statement shall be printed on all documents:</w:t>
      </w:r>
    </w:p>
    <w:p w14:paraId="3C21AB43" w14:textId="77777777" w:rsidR="00105755" w:rsidRDefault="00105755" w:rsidP="00B72144">
      <w:r>
        <w:t>“Having met the criteria for maintaining confidentiality of this committee’s proceedings and documentation, the committee claims protection from discovery for these proceedings under RSA 151:13-a</w:t>
      </w:r>
      <w:r w:rsidR="00427445">
        <w:t>.</w:t>
      </w:r>
      <w:r>
        <w:t>”</w:t>
      </w:r>
    </w:p>
    <w:p w14:paraId="72B4032C" w14:textId="77777777" w:rsidR="00427445" w:rsidRDefault="00427445" w:rsidP="00B72144">
      <w:r>
        <w:t xml:space="preserve">Measures of control to </w:t>
      </w:r>
      <w:proofErr w:type="gramStart"/>
      <w:r>
        <w:t>guard</w:t>
      </w:r>
      <w:proofErr w:type="gramEnd"/>
      <w:r>
        <w:t xml:space="preserve"> protected health information (PHI) include the following</w:t>
      </w:r>
      <w:r w:rsidR="00FA55D9">
        <w:t>:</w:t>
      </w:r>
    </w:p>
    <w:p w14:paraId="7EEA9F60" w14:textId="77777777" w:rsidR="00FA55D9" w:rsidRDefault="00FA55D9" w:rsidP="00AB3D43">
      <w:pPr>
        <w:pStyle w:val="ListParagraph"/>
        <w:numPr>
          <w:ilvl w:val="0"/>
          <w:numId w:val="20"/>
        </w:numPr>
      </w:pPr>
      <w:r>
        <w:t xml:space="preserve">Use of a locked filing cabinet or office to store all relevant </w:t>
      </w:r>
      <w:r w:rsidR="00AB3D43">
        <w:t>information.</w:t>
      </w:r>
    </w:p>
    <w:p w14:paraId="09F11167" w14:textId="77777777" w:rsidR="00FA55D9" w:rsidRDefault="00FA55D9" w:rsidP="00AB3D43">
      <w:pPr>
        <w:pStyle w:val="ListParagraph"/>
        <w:numPr>
          <w:ilvl w:val="0"/>
          <w:numId w:val="20"/>
        </w:numPr>
      </w:pPr>
      <w:r>
        <w:t>Provision of a confidentiality statement for all AVH and non-AVH employees in performance improvement and/or quality proceedings</w:t>
      </w:r>
    </w:p>
    <w:p w14:paraId="003542B6" w14:textId="77777777" w:rsidR="00FA55D9" w:rsidRDefault="00AB3D43" w:rsidP="00AB3D43">
      <w:pPr>
        <w:pStyle w:val="ListParagraph"/>
        <w:numPr>
          <w:ilvl w:val="0"/>
          <w:numId w:val="20"/>
        </w:numPr>
      </w:pPr>
      <w:r>
        <w:lastRenderedPageBreak/>
        <w:t>S</w:t>
      </w:r>
      <w:r w:rsidR="00FA55D9">
        <w:t>anction</w:t>
      </w:r>
      <w:r>
        <w:t xml:space="preserve"> for any breach in confidentiality per hospital policy</w:t>
      </w:r>
    </w:p>
    <w:p w14:paraId="164CECA1" w14:textId="77777777" w:rsidR="00AB3D43" w:rsidRDefault="00AB3D43" w:rsidP="00AB3D43">
      <w:pPr>
        <w:pStyle w:val="ListParagraph"/>
        <w:numPr>
          <w:ilvl w:val="0"/>
          <w:numId w:val="20"/>
        </w:numPr>
      </w:pPr>
      <w:r>
        <w:t>Disposal of all extraneous copies of performance improvement documentation in “confidential” bins</w:t>
      </w:r>
    </w:p>
    <w:p w14:paraId="201E8BEC" w14:textId="47EA8D96" w:rsidR="00AB3D43" w:rsidRDefault="00AB3D43" w:rsidP="00AB3D43">
      <w:pPr>
        <w:pStyle w:val="ListParagraph"/>
        <w:numPr>
          <w:ilvl w:val="0"/>
          <w:numId w:val="20"/>
        </w:numPr>
      </w:pPr>
      <w:r>
        <w:t xml:space="preserve">Computer generated and stored performance improvement documentation (meeting minutes, case reviews, communications) are ID and password </w:t>
      </w:r>
      <w:r w:rsidR="009543A3">
        <w:t>protected.</w:t>
      </w:r>
    </w:p>
    <w:p w14:paraId="4EEA9DC1" w14:textId="77777777" w:rsidR="00AB3D43" w:rsidRDefault="00AB3D43" w:rsidP="00AB3D43">
      <w:pPr>
        <w:pStyle w:val="ListParagraph"/>
        <w:numPr>
          <w:ilvl w:val="0"/>
          <w:numId w:val="20"/>
        </w:numPr>
      </w:pPr>
      <w:r>
        <w:t>Use of security procedures when mailing, emailing, or faxing PHI in compliance with hospital policy</w:t>
      </w:r>
    </w:p>
    <w:p w14:paraId="19B2C9EF" w14:textId="77777777" w:rsidR="00AE6929" w:rsidRDefault="00AE6929" w:rsidP="00AE6929">
      <w:pPr>
        <w:pStyle w:val="ListParagraph"/>
        <w:ind w:left="1440"/>
      </w:pPr>
    </w:p>
    <w:p w14:paraId="7AF9A0F9" w14:textId="77777777" w:rsidR="00AB3D43" w:rsidRPr="00AB3D43" w:rsidRDefault="00AB3D43" w:rsidP="00C519B2">
      <w:pPr>
        <w:pStyle w:val="ListParagraph"/>
        <w:ind w:left="1440"/>
        <w:jc w:val="center"/>
        <w:rPr>
          <w:b/>
          <w:bCs/>
        </w:rPr>
      </w:pPr>
      <w:r w:rsidRPr="00AB3D43">
        <w:rPr>
          <w:b/>
          <w:bCs/>
        </w:rPr>
        <w:t>Loop Closure and Re-evaluation</w:t>
      </w:r>
    </w:p>
    <w:p w14:paraId="55A177C7" w14:textId="6240579C" w:rsidR="00AB3D43" w:rsidRDefault="00AB3D43" w:rsidP="00AB3D43">
      <w:r>
        <w:t xml:space="preserve">Any identified concerns subject to primary, secondary, or tertiary reviews may result in the formation of corrective action. </w:t>
      </w:r>
      <w:r w:rsidR="003051BA">
        <w:t>To</w:t>
      </w:r>
      <w:r>
        <w:t xml:space="preserve"> ensure loop closure from a performance improvement standpoint, the outcome of any corrective action plan will be monitored for the expected change and re-evaluated for effectiveness.  A performance improvement issue will not be considered closed until the re-evaluation process demonstrates an acceptable measure of performance or change.  Loop closure will be documented and tracked in the trauma </w:t>
      </w:r>
      <w:r w:rsidR="009543A3">
        <w:t>registry</w:t>
      </w:r>
      <w:r w:rsidR="003051BA">
        <w:t>, monthly meeting minutes</w:t>
      </w:r>
      <w:r w:rsidR="009543A3">
        <w:t xml:space="preserve"> </w:t>
      </w:r>
      <w:r w:rsidR="00476EB3">
        <w:t xml:space="preserve">and/or </w:t>
      </w:r>
      <w:r w:rsidR="009D6AE5">
        <w:t>on the action plan spreadsheet. The action plans will be reviewed at least every 2 months and documentation of progress until the goal is met</w:t>
      </w:r>
      <w:r>
        <w:t xml:space="preserve">. </w:t>
      </w:r>
    </w:p>
    <w:p w14:paraId="2E7CE8EF" w14:textId="77777777" w:rsidR="00AB3D43" w:rsidRDefault="00AB3D43" w:rsidP="00AB3D43"/>
    <w:p w14:paraId="0900D1EC" w14:textId="77777777" w:rsidR="00AB3D43" w:rsidRPr="00AB3D43" w:rsidRDefault="00AB3D43" w:rsidP="00AB3D43">
      <w:pPr>
        <w:jc w:val="center"/>
        <w:rPr>
          <w:b/>
          <w:bCs/>
        </w:rPr>
      </w:pPr>
      <w:r w:rsidRPr="00AB3D43">
        <w:rPr>
          <w:b/>
          <w:bCs/>
        </w:rPr>
        <w:t>Integration into Hospital Performance Improvement Process</w:t>
      </w:r>
    </w:p>
    <w:p w14:paraId="7F820DF1" w14:textId="77777777" w:rsidR="00AB3D43" w:rsidRDefault="00AB3D43" w:rsidP="00AB3D43">
      <w:r>
        <w:t xml:space="preserve">The Trauma Performance Improvement Program consists of a multidisciplinary and multi-departmental approach in reviewing the quality of patient care across the continuum.  Members of the hospital quality department attend committee meetings and can aid in making recommendations concerning performance improvement.  </w:t>
      </w:r>
    </w:p>
    <w:p w14:paraId="40E88BB0" w14:textId="77777777" w:rsidR="00B06604" w:rsidRDefault="00B06604" w:rsidP="00EF0245"/>
    <w:p w14:paraId="6577F1DF" w14:textId="4A2B9B30" w:rsidR="00A64CA8" w:rsidRDefault="00A64CA8" w:rsidP="00A64CA8">
      <w:pPr>
        <w:jc w:val="center"/>
        <w:rPr>
          <w:b/>
          <w:bCs/>
        </w:rPr>
      </w:pPr>
      <w:r w:rsidRPr="00A64CA8">
        <w:rPr>
          <w:b/>
          <w:bCs/>
        </w:rPr>
        <w:t xml:space="preserve">Community </w:t>
      </w:r>
      <w:r>
        <w:rPr>
          <w:b/>
          <w:bCs/>
        </w:rPr>
        <w:t xml:space="preserve">Trauma </w:t>
      </w:r>
      <w:r w:rsidRPr="00A64CA8">
        <w:rPr>
          <w:b/>
          <w:bCs/>
        </w:rPr>
        <w:t>Injury Prevention Program</w:t>
      </w:r>
    </w:p>
    <w:p w14:paraId="639FE22A" w14:textId="1A470DC9" w:rsidR="00A64CA8" w:rsidRDefault="00A506A2" w:rsidP="00A64CA8">
      <w:r>
        <w:t xml:space="preserve">The Trauma Team will </w:t>
      </w:r>
      <w:r w:rsidR="006165B4">
        <w:t xml:space="preserve">collaboratively </w:t>
      </w:r>
      <w:r>
        <w:t>develop and maintain an organized, interdisciplinary, public health approach to</w:t>
      </w:r>
      <w:r w:rsidR="006165B4">
        <w:t xml:space="preserve"> community</w:t>
      </w:r>
      <w:r>
        <w:t xml:space="preserve"> injury prevention.  </w:t>
      </w:r>
      <w:r w:rsidR="00B337E4">
        <w:t>Mechanisms</w:t>
      </w:r>
      <w:r w:rsidR="00C5622A">
        <w:t xml:space="preserve"> of injury as well as incidence</w:t>
      </w:r>
      <w:r w:rsidR="00B337E4">
        <w:t xml:space="preserve"> of trauma events will be identified</w:t>
      </w:r>
      <w:r w:rsidR="00C5622A">
        <w:t xml:space="preserve"> to determine the areas of focus for</w:t>
      </w:r>
      <w:r w:rsidR="00B337E4">
        <w:t xml:space="preserve"> the</w:t>
      </w:r>
      <w:r>
        <w:t xml:space="preserve"> community</w:t>
      </w:r>
      <w:r w:rsidR="00C5622A">
        <w:t xml:space="preserve"> injury prevention</w:t>
      </w:r>
      <w:r>
        <w:t xml:space="preserve"> program</w:t>
      </w:r>
      <w:r w:rsidR="00C5622A">
        <w:t xml:space="preserve">. </w:t>
      </w:r>
      <w:r w:rsidR="00A64CA8">
        <w:t xml:space="preserve">Development and implementation of community educational activities will be based on trends identified by the trauma registry and local epidemiological data.  </w:t>
      </w:r>
      <w:r w:rsidR="00B337E4">
        <w:t xml:space="preserve">The Trauma Program Manager (TMP) will be responsible for overseeing community trauma injury prevention program activities.  </w:t>
      </w:r>
      <w:r w:rsidR="00A64CA8">
        <w:t>Two or more activities related to trauma injury prevention will be planned and coordinated each year.  These activities will be documented on the AVH Trauma Program Injury Prevention Community Education Tracking Form and maintained by the TPM.</w:t>
      </w:r>
      <w:r w:rsidR="004463FD">
        <w:t xml:space="preserve">  When feasible, specific outcomes of the community injury prevention education activities will be evaluated and documented.</w:t>
      </w:r>
      <w:r w:rsidR="002649B1">
        <w:t xml:space="preserve">  Each activity will be presented at the Trauma </w:t>
      </w:r>
      <w:r w:rsidR="009D6AE5">
        <w:t>Operations Committee</w:t>
      </w:r>
      <w:r w:rsidR="002649B1">
        <w:t xml:space="preserve"> </w:t>
      </w:r>
      <w:r w:rsidR="009D6AE5">
        <w:t>m</w:t>
      </w:r>
      <w:r w:rsidR="002649B1">
        <w:t>eetings</w:t>
      </w:r>
      <w:r w:rsidR="00EE5911">
        <w:t xml:space="preserve"> for review.</w:t>
      </w:r>
    </w:p>
    <w:p w14:paraId="1F95494B" w14:textId="77777777" w:rsidR="009D6AE5" w:rsidRDefault="009D6AE5" w:rsidP="00A64CA8"/>
    <w:p w14:paraId="7B25C569" w14:textId="599B7BD0" w:rsidR="009D6AE5" w:rsidRPr="00A64CA8" w:rsidRDefault="009D6AE5" w:rsidP="00A64CA8">
      <w:r>
        <w:t>AVH Trauma PIPS plan updated July 14, 2025.</w:t>
      </w:r>
    </w:p>
    <w:p w14:paraId="3443B5EE" w14:textId="77777777" w:rsidR="00EA6D12" w:rsidRDefault="00EA6D12" w:rsidP="00EF0245"/>
    <w:p w14:paraId="24A740E2" w14:textId="77777777" w:rsidR="00EA6D12" w:rsidRDefault="00EA6D12" w:rsidP="00EF0245"/>
    <w:p w14:paraId="3F70D446" w14:textId="77777777" w:rsidR="00EA6D12" w:rsidRDefault="00EA6D12" w:rsidP="00EF0245"/>
    <w:p w14:paraId="668C67C8" w14:textId="77777777" w:rsidR="00EA6D12" w:rsidRDefault="00EA6D12" w:rsidP="00EF0245"/>
    <w:p w14:paraId="33764224" w14:textId="77777777" w:rsidR="00EA6D12" w:rsidRDefault="00EA6D12" w:rsidP="00EF0245"/>
    <w:p w14:paraId="5AD43ACA" w14:textId="77777777" w:rsidR="00EA6D12" w:rsidRDefault="00EA6D12" w:rsidP="00EF0245"/>
    <w:p w14:paraId="1AE03DD0" w14:textId="77777777" w:rsidR="00EA6D12" w:rsidRDefault="00EA6D12" w:rsidP="00EF0245"/>
    <w:p w14:paraId="27B013A7" w14:textId="77777777" w:rsidR="00EA6D12" w:rsidRDefault="00EA6D12" w:rsidP="00EF0245"/>
    <w:p w14:paraId="28EEC543" w14:textId="77777777" w:rsidR="00EA6D12" w:rsidRDefault="00EA6D12" w:rsidP="00EF0245"/>
    <w:p w14:paraId="6B125BC7" w14:textId="77777777" w:rsidR="00EA6D12" w:rsidRDefault="00EA6D12" w:rsidP="00EF0245"/>
    <w:p w14:paraId="3A57C33A" w14:textId="77777777" w:rsidR="00EA6D12" w:rsidRDefault="00EA6D12" w:rsidP="00EF0245"/>
    <w:p w14:paraId="53E94B21" w14:textId="77777777" w:rsidR="00EA6D12" w:rsidRDefault="00EA6D12" w:rsidP="00EF0245"/>
    <w:p w14:paraId="37F420A2" w14:textId="77777777" w:rsidR="00EA6D12" w:rsidRDefault="00EA6D12" w:rsidP="00EF0245"/>
    <w:p w14:paraId="2B94B30E" w14:textId="77777777" w:rsidR="00EA6D12" w:rsidRPr="00EF0245" w:rsidRDefault="00EA6D12" w:rsidP="00EF0245"/>
    <w:sectPr w:rsidR="00EA6D12" w:rsidRPr="00EF0245" w:rsidSect="00667F10">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89660" w14:textId="77777777" w:rsidR="00667F10" w:rsidRDefault="00667F10" w:rsidP="00667F10">
      <w:pPr>
        <w:spacing w:after="0" w:line="240" w:lineRule="auto"/>
      </w:pPr>
      <w:r>
        <w:separator/>
      </w:r>
    </w:p>
  </w:endnote>
  <w:endnote w:type="continuationSeparator" w:id="0">
    <w:p w14:paraId="0E5FABC2" w14:textId="77777777" w:rsidR="00667F10" w:rsidRDefault="00667F10" w:rsidP="00667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4108149"/>
      <w:docPartObj>
        <w:docPartGallery w:val="Page Numbers (Bottom of Page)"/>
        <w:docPartUnique/>
      </w:docPartObj>
    </w:sdtPr>
    <w:sdtEndPr/>
    <w:sdtContent>
      <w:sdt>
        <w:sdtPr>
          <w:id w:val="-1769616900"/>
          <w:docPartObj>
            <w:docPartGallery w:val="Page Numbers (Top of Page)"/>
            <w:docPartUnique/>
          </w:docPartObj>
        </w:sdtPr>
        <w:sdtEndPr/>
        <w:sdtContent>
          <w:p w14:paraId="4ECD7565" w14:textId="67FBFA4D" w:rsidR="003E2999" w:rsidRDefault="003E299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66436B1" w14:textId="77777777" w:rsidR="003E2999" w:rsidRDefault="003E29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9E8F0" w14:textId="58EF8295" w:rsidR="003E2999" w:rsidRDefault="003E2999" w:rsidP="003E2999">
    <w:pPr>
      <w:pStyle w:val="Footer"/>
      <w:jc w:val="right"/>
    </w:pPr>
    <w:r>
      <w:t>59 Page Hill Rd | Berlin, NH 03570 | avhnh.org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D2A34" w14:textId="77777777" w:rsidR="00667F10" w:rsidRDefault="00667F10" w:rsidP="00667F10">
      <w:pPr>
        <w:spacing w:after="0" w:line="240" w:lineRule="auto"/>
      </w:pPr>
      <w:r>
        <w:separator/>
      </w:r>
    </w:p>
  </w:footnote>
  <w:footnote w:type="continuationSeparator" w:id="0">
    <w:p w14:paraId="500F26F7" w14:textId="77777777" w:rsidR="00667F10" w:rsidRDefault="00667F10" w:rsidP="00667F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7D96C" w14:textId="6932A1F7" w:rsidR="003E2999" w:rsidRDefault="003E2999">
    <w:pPr>
      <w:pStyle w:val="Header"/>
    </w:pPr>
    <w:r>
      <w:t>AVH Trauma Program</w:t>
    </w:r>
  </w:p>
  <w:p w14:paraId="7C6BFC0B" w14:textId="46BD5221" w:rsidR="003E2999" w:rsidRDefault="003E2999">
    <w:pPr>
      <w:pStyle w:val="Header"/>
    </w:pPr>
    <w:r>
      <w:t>PIPS Plan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76A7" w14:textId="75BCAE77" w:rsidR="00667F10" w:rsidRDefault="00667F10">
    <w:pPr>
      <w:pStyle w:val="Header"/>
    </w:pPr>
    <w:r>
      <w:rPr>
        <w:b/>
        <w:bCs/>
        <w:noProof/>
      </w:rPr>
      <w:drawing>
        <wp:inline distT="0" distB="0" distL="0" distR="0" wp14:anchorId="627E0D9B" wp14:editId="18DCCF40">
          <wp:extent cx="3809365" cy="561975"/>
          <wp:effectExtent l="0" t="0" r="63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09365" cy="561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7ADC"/>
    <w:multiLevelType w:val="hybridMultilevel"/>
    <w:tmpl w:val="36887C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037270"/>
    <w:multiLevelType w:val="hybridMultilevel"/>
    <w:tmpl w:val="E9F86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9F2A51"/>
    <w:multiLevelType w:val="hybridMultilevel"/>
    <w:tmpl w:val="48B24524"/>
    <w:lvl w:ilvl="0" w:tplc="065094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6C4DE7"/>
    <w:multiLevelType w:val="hybridMultilevel"/>
    <w:tmpl w:val="947A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271EF"/>
    <w:multiLevelType w:val="hybridMultilevel"/>
    <w:tmpl w:val="3890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16813"/>
    <w:multiLevelType w:val="hybridMultilevel"/>
    <w:tmpl w:val="E8F00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EFB"/>
    <w:multiLevelType w:val="hybridMultilevel"/>
    <w:tmpl w:val="573E76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407470F"/>
    <w:multiLevelType w:val="hybridMultilevel"/>
    <w:tmpl w:val="8446FAD0"/>
    <w:lvl w:ilvl="0" w:tplc="FFFFFFFF">
      <w:start w:val="1"/>
      <w:numFmt w:val="bullet"/>
      <w:lvlText w:val=""/>
      <w:lvlJc w:val="left"/>
      <w:pPr>
        <w:ind w:left="144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284B7980"/>
    <w:multiLevelType w:val="hybridMultilevel"/>
    <w:tmpl w:val="4478466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B3E312E"/>
    <w:multiLevelType w:val="hybridMultilevel"/>
    <w:tmpl w:val="CD4ECD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B691609"/>
    <w:multiLevelType w:val="hybridMultilevel"/>
    <w:tmpl w:val="48123974"/>
    <w:lvl w:ilvl="0" w:tplc="6EC85B3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D76BAE"/>
    <w:multiLevelType w:val="hybridMultilevel"/>
    <w:tmpl w:val="6428D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6F4CF7"/>
    <w:multiLevelType w:val="hybridMultilevel"/>
    <w:tmpl w:val="5E74EC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F263AA"/>
    <w:multiLevelType w:val="hybridMultilevel"/>
    <w:tmpl w:val="04CE8B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C691C39"/>
    <w:multiLevelType w:val="hybridMultilevel"/>
    <w:tmpl w:val="D4380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5F17EC"/>
    <w:multiLevelType w:val="hybridMultilevel"/>
    <w:tmpl w:val="AA7E3D2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0D512B1"/>
    <w:multiLevelType w:val="hybridMultilevel"/>
    <w:tmpl w:val="B7108F1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A8D5F37"/>
    <w:multiLevelType w:val="hybridMultilevel"/>
    <w:tmpl w:val="0134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4B1566"/>
    <w:multiLevelType w:val="hybridMultilevel"/>
    <w:tmpl w:val="434AEAC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4B2208D"/>
    <w:multiLevelType w:val="hybridMultilevel"/>
    <w:tmpl w:val="C6DA4C9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8D96E1D"/>
    <w:multiLevelType w:val="hybridMultilevel"/>
    <w:tmpl w:val="575A6C3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94A56A4"/>
    <w:multiLevelType w:val="hybridMultilevel"/>
    <w:tmpl w:val="4A2E3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2B091B"/>
    <w:multiLevelType w:val="hybridMultilevel"/>
    <w:tmpl w:val="288A9D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28391756">
    <w:abstractNumId w:val="12"/>
  </w:num>
  <w:num w:numId="2" w16cid:durableId="2125726840">
    <w:abstractNumId w:val="9"/>
  </w:num>
  <w:num w:numId="3" w16cid:durableId="2023582805">
    <w:abstractNumId w:val="11"/>
  </w:num>
  <w:num w:numId="4" w16cid:durableId="1053771575">
    <w:abstractNumId w:val="16"/>
  </w:num>
  <w:num w:numId="5" w16cid:durableId="1491797568">
    <w:abstractNumId w:val="18"/>
  </w:num>
  <w:num w:numId="6" w16cid:durableId="1094131471">
    <w:abstractNumId w:val="7"/>
  </w:num>
  <w:num w:numId="7" w16cid:durableId="126557162">
    <w:abstractNumId w:val="5"/>
  </w:num>
  <w:num w:numId="8" w16cid:durableId="1839953476">
    <w:abstractNumId w:val="15"/>
  </w:num>
  <w:num w:numId="9" w16cid:durableId="283780504">
    <w:abstractNumId w:val="20"/>
  </w:num>
  <w:num w:numId="10" w16cid:durableId="666829259">
    <w:abstractNumId w:val="22"/>
  </w:num>
  <w:num w:numId="11" w16cid:durableId="1859585213">
    <w:abstractNumId w:val="17"/>
  </w:num>
  <w:num w:numId="12" w16cid:durableId="2142577217">
    <w:abstractNumId w:val="13"/>
  </w:num>
  <w:num w:numId="13" w16cid:durableId="1966499245">
    <w:abstractNumId w:val="19"/>
  </w:num>
  <w:num w:numId="14" w16cid:durableId="36316148">
    <w:abstractNumId w:val="2"/>
  </w:num>
  <w:num w:numId="15" w16cid:durableId="1215850790">
    <w:abstractNumId w:val="6"/>
  </w:num>
  <w:num w:numId="16" w16cid:durableId="1654092727">
    <w:abstractNumId w:val="21"/>
  </w:num>
  <w:num w:numId="17" w16cid:durableId="1736079992">
    <w:abstractNumId w:val="8"/>
  </w:num>
  <w:num w:numId="18" w16cid:durableId="1514958099">
    <w:abstractNumId w:val="10"/>
  </w:num>
  <w:num w:numId="19" w16cid:durableId="1311788100">
    <w:abstractNumId w:val="3"/>
  </w:num>
  <w:num w:numId="20" w16cid:durableId="266934223">
    <w:abstractNumId w:val="1"/>
  </w:num>
  <w:num w:numId="21" w16cid:durableId="1295671981">
    <w:abstractNumId w:val="14"/>
  </w:num>
  <w:num w:numId="22" w16cid:durableId="1949728072">
    <w:abstractNumId w:val="4"/>
  </w:num>
  <w:num w:numId="23" w16cid:durableId="348683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17F"/>
    <w:rsid w:val="00004F0D"/>
    <w:rsid w:val="00050194"/>
    <w:rsid w:val="00053FE7"/>
    <w:rsid w:val="00070DE4"/>
    <w:rsid w:val="000725C7"/>
    <w:rsid w:val="000825C0"/>
    <w:rsid w:val="000A2DDA"/>
    <w:rsid w:val="000B31F1"/>
    <w:rsid w:val="000E63AE"/>
    <w:rsid w:val="00105755"/>
    <w:rsid w:val="00105FAB"/>
    <w:rsid w:val="00117789"/>
    <w:rsid w:val="00144E6C"/>
    <w:rsid w:val="00160C81"/>
    <w:rsid w:val="00190991"/>
    <w:rsid w:val="00192E78"/>
    <w:rsid w:val="001B064A"/>
    <w:rsid w:val="001E7037"/>
    <w:rsid w:val="00250B75"/>
    <w:rsid w:val="00252B95"/>
    <w:rsid w:val="002649B1"/>
    <w:rsid w:val="00265050"/>
    <w:rsid w:val="002E126F"/>
    <w:rsid w:val="003051BA"/>
    <w:rsid w:val="00341EB5"/>
    <w:rsid w:val="00346B5B"/>
    <w:rsid w:val="0035558B"/>
    <w:rsid w:val="00385260"/>
    <w:rsid w:val="003A1ABF"/>
    <w:rsid w:val="003E2999"/>
    <w:rsid w:val="00427445"/>
    <w:rsid w:val="00430F21"/>
    <w:rsid w:val="0043349E"/>
    <w:rsid w:val="00436C9D"/>
    <w:rsid w:val="004463FD"/>
    <w:rsid w:val="00453522"/>
    <w:rsid w:val="0045717F"/>
    <w:rsid w:val="00471CC7"/>
    <w:rsid w:val="00476EB3"/>
    <w:rsid w:val="0048350E"/>
    <w:rsid w:val="004C1124"/>
    <w:rsid w:val="004C71F2"/>
    <w:rsid w:val="004F0DE3"/>
    <w:rsid w:val="004F29E8"/>
    <w:rsid w:val="004F37A0"/>
    <w:rsid w:val="0059622C"/>
    <w:rsid w:val="005D3BB2"/>
    <w:rsid w:val="006046C8"/>
    <w:rsid w:val="00611241"/>
    <w:rsid w:val="006165B4"/>
    <w:rsid w:val="00644FB7"/>
    <w:rsid w:val="00667F10"/>
    <w:rsid w:val="006E1215"/>
    <w:rsid w:val="006E2B75"/>
    <w:rsid w:val="006E50AE"/>
    <w:rsid w:val="007120E4"/>
    <w:rsid w:val="00713420"/>
    <w:rsid w:val="0071546C"/>
    <w:rsid w:val="007553BA"/>
    <w:rsid w:val="00794BE8"/>
    <w:rsid w:val="007A2D34"/>
    <w:rsid w:val="007B174F"/>
    <w:rsid w:val="007F23B0"/>
    <w:rsid w:val="008254BF"/>
    <w:rsid w:val="00842184"/>
    <w:rsid w:val="00863EF8"/>
    <w:rsid w:val="00884547"/>
    <w:rsid w:val="008870F9"/>
    <w:rsid w:val="008B0D61"/>
    <w:rsid w:val="008C341C"/>
    <w:rsid w:val="008C47CA"/>
    <w:rsid w:val="008F051B"/>
    <w:rsid w:val="0092350A"/>
    <w:rsid w:val="009400F3"/>
    <w:rsid w:val="009449B4"/>
    <w:rsid w:val="00952AE7"/>
    <w:rsid w:val="009543A3"/>
    <w:rsid w:val="00965110"/>
    <w:rsid w:val="00975606"/>
    <w:rsid w:val="009B17AC"/>
    <w:rsid w:val="009B5E15"/>
    <w:rsid w:val="009D6AE5"/>
    <w:rsid w:val="009E539F"/>
    <w:rsid w:val="00A34AFD"/>
    <w:rsid w:val="00A372F6"/>
    <w:rsid w:val="00A506A2"/>
    <w:rsid w:val="00A52CB4"/>
    <w:rsid w:val="00A61354"/>
    <w:rsid w:val="00A63CBD"/>
    <w:rsid w:val="00A64CA8"/>
    <w:rsid w:val="00A74EDF"/>
    <w:rsid w:val="00A93EEF"/>
    <w:rsid w:val="00A97456"/>
    <w:rsid w:val="00AA08EB"/>
    <w:rsid w:val="00AB3D43"/>
    <w:rsid w:val="00AE6929"/>
    <w:rsid w:val="00AF0837"/>
    <w:rsid w:val="00AF3CE5"/>
    <w:rsid w:val="00B03409"/>
    <w:rsid w:val="00B06604"/>
    <w:rsid w:val="00B14540"/>
    <w:rsid w:val="00B277DB"/>
    <w:rsid w:val="00B337E4"/>
    <w:rsid w:val="00B557AD"/>
    <w:rsid w:val="00B638D5"/>
    <w:rsid w:val="00B65636"/>
    <w:rsid w:val="00B70157"/>
    <w:rsid w:val="00B72144"/>
    <w:rsid w:val="00B8010B"/>
    <w:rsid w:val="00B82AE5"/>
    <w:rsid w:val="00BC67CB"/>
    <w:rsid w:val="00C05C57"/>
    <w:rsid w:val="00C10D0B"/>
    <w:rsid w:val="00C15F3F"/>
    <w:rsid w:val="00C26309"/>
    <w:rsid w:val="00C519B2"/>
    <w:rsid w:val="00C5622A"/>
    <w:rsid w:val="00C61D36"/>
    <w:rsid w:val="00C67921"/>
    <w:rsid w:val="00C85DC8"/>
    <w:rsid w:val="00CA37A5"/>
    <w:rsid w:val="00CA4712"/>
    <w:rsid w:val="00CD219E"/>
    <w:rsid w:val="00CE44C5"/>
    <w:rsid w:val="00D163C0"/>
    <w:rsid w:val="00D30783"/>
    <w:rsid w:val="00D805E1"/>
    <w:rsid w:val="00DA478B"/>
    <w:rsid w:val="00DF3BB0"/>
    <w:rsid w:val="00E448DF"/>
    <w:rsid w:val="00E51292"/>
    <w:rsid w:val="00E67C87"/>
    <w:rsid w:val="00E701D0"/>
    <w:rsid w:val="00E73D1B"/>
    <w:rsid w:val="00E775F0"/>
    <w:rsid w:val="00E934E9"/>
    <w:rsid w:val="00EA6D12"/>
    <w:rsid w:val="00EB1A33"/>
    <w:rsid w:val="00EE07BB"/>
    <w:rsid w:val="00EE5911"/>
    <w:rsid w:val="00EF0245"/>
    <w:rsid w:val="00EF5677"/>
    <w:rsid w:val="00F131DF"/>
    <w:rsid w:val="00F77125"/>
    <w:rsid w:val="00F85E3F"/>
    <w:rsid w:val="00FA55D9"/>
    <w:rsid w:val="00FD7A22"/>
    <w:rsid w:val="00FF0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23CBF"/>
  <w15:chartTrackingRefBased/>
  <w15:docId w15:val="{F2AF3DC0-9E50-428D-8F1D-CE5BE4D4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5FAB"/>
    <w:pPr>
      <w:ind w:left="720"/>
      <w:contextualSpacing/>
    </w:pPr>
  </w:style>
  <w:style w:type="character" w:styleId="CommentReference">
    <w:name w:val="annotation reference"/>
    <w:basedOn w:val="DefaultParagraphFont"/>
    <w:uiPriority w:val="99"/>
    <w:semiHidden/>
    <w:unhideWhenUsed/>
    <w:rsid w:val="00A372F6"/>
    <w:rPr>
      <w:sz w:val="16"/>
      <w:szCs w:val="16"/>
    </w:rPr>
  </w:style>
  <w:style w:type="paragraph" w:styleId="CommentText">
    <w:name w:val="annotation text"/>
    <w:basedOn w:val="Normal"/>
    <w:link w:val="CommentTextChar"/>
    <w:uiPriority w:val="99"/>
    <w:unhideWhenUsed/>
    <w:rsid w:val="00A372F6"/>
    <w:pPr>
      <w:spacing w:line="240" w:lineRule="auto"/>
    </w:pPr>
    <w:rPr>
      <w:sz w:val="20"/>
      <w:szCs w:val="20"/>
    </w:rPr>
  </w:style>
  <w:style w:type="character" w:customStyle="1" w:styleId="CommentTextChar">
    <w:name w:val="Comment Text Char"/>
    <w:basedOn w:val="DefaultParagraphFont"/>
    <w:link w:val="CommentText"/>
    <w:uiPriority w:val="99"/>
    <w:rsid w:val="00A372F6"/>
    <w:rPr>
      <w:sz w:val="20"/>
      <w:szCs w:val="20"/>
    </w:rPr>
  </w:style>
  <w:style w:type="paragraph" w:styleId="CommentSubject">
    <w:name w:val="annotation subject"/>
    <w:basedOn w:val="CommentText"/>
    <w:next w:val="CommentText"/>
    <w:link w:val="CommentSubjectChar"/>
    <w:uiPriority w:val="99"/>
    <w:semiHidden/>
    <w:unhideWhenUsed/>
    <w:rsid w:val="00A372F6"/>
    <w:rPr>
      <w:b/>
      <w:bCs/>
    </w:rPr>
  </w:style>
  <w:style w:type="character" w:customStyle="1" w:styleId="CommentSubjectChar">
    <w:name w:val="Comment Subject Char"/>
    <w:basedOn w:val="CommentTextChar"/>
    <w:link w:val="CommentSubject"/>
    <w:uiPriority w:val="99"/>
    <w:semiHidden/>
    <w:rsid w:val="00A372F6"/>
    <w:rPr>
      <w:b/>
      <w:bCs/>
      <w:sz w:val="20"/>
      <w:szCs w:val="20"/>
    </w:rPr>
  </w:style>
  <w:style w:type="paragraph" w:styleId="Header">
    <w:name w:val="header"/>
    <w:basedOn w:val="Normal"/>
    <w:link w:val="HeaderChar"/>
    <w:uiPriority w:val="99"/>
    <w:unhideWhenUsed/>
    <w:rsid w:val="00667F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7F10"/>
  </w:style>
  <w:style w:type="paragraph" w:styleId="Footer">
    <w:name w:val="footer"/>
    <w:basedOn w:val="Normal"/>
    <w:link w:val="FooterChar"/>
    <w:uiPriority w:val="99"/>
    <w:unhideWhenUsed/>
    <w:rsid w:val="00667F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7F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2078</TotalTime>
  <Pages>9</Pages>
  <Words>2708</Words>
  <Characters>15436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Tammy L Berthiaume</dc:creator>
  <cp:keywords/>
  <dc:description/>
  <cp:lastModifiedBy>Trachim, Walter</cp:lastModifiedBy>
  <cp:revision>78</cp:revision>
  <dcterms:created xsi:type="dcterms:W3CDTF">2024-02-05T18:51:00Z</dcterms:created>
  <dcterms:modified xsi:type="dcterms:W3CDTF">2025-07-30T19:25:00Z</dcterms:modified>
</cp:coreProperties>
</file>